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26" w:rsidRPr="00C15A26" w:rsidRDefault="00666CD7" w:rsidP="00C15A26">
      <w:pPr>
        <w:pStyle w:val="Header"/>
        <w:jc w:val="left"/>
        <w:rPr>
          <w:lang w:val="en-GB"/>
        </w:rPr>
      </w:pPr>
      <w:r>
        <w:rPr>
          <w:noProof/>
          <w:lang w:val="en-GB" w:eastAsia="en-GB"/>
        </w:rPr>
        <w:drawing>
          <wp:anchor distT="0" distB="0" distL="114300" distR="114300" simplePos="0" relativeHeight="251659264" behindDoc="0" locked="0" layoutInCell="1" allowOverlap="1">
            <wp:simplePos x="0" y="0"/>
            <wp:positionH relativeFrom="column">
              <wp:posOffset>2209165</wp:posOffset>
            </wp:positionH>
            <wp:positionV relativeFrom="margin">
              <wp:align>top</wp:align>
            </wp:positionV>
            <wp:extent cx="1905120" cy="659160"/>
            <wp:effectExtent l="0" t="0" r="0" b="7620"/>
            <wp:wrapNone/>
            <wp:docPr id="1" name="Picture 1" descr="S:\SDM\6. Projectwerking\H2020\RUR 04 WaterProtect\20170510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M\6. Projectwerking\H2020\RUR 04 WaterProtect\20170510 - Logo.png"/>
                    <pic:cNvPicPr>
                      <a:picLocks noChangeAspect="1" noChangeArrowheads="1"/>
                    </pic:cNvPicPr>
                  </pic:nvPicPr>
                  <pic:blipFill rotWithShape="1">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920" t="32341" r="9859" b="30211"/>
                    <a:stretch/>
                  </pic:blipFill>
                  <pic:spPr bwMode="auto">
                    <a:xfrm>
                      <a:off x="0" y="0"/>
                      <a:ext cx="1905120" cy="6591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Pr>
          <w:noProof/>
          <w:color w:val="0000FF"/>
          <w:lang w:val="en-GB" w:eastAsia="en-GB"/>
        </w:rPr>
        <w:drawing>
          <wp:anchor distT="0" distB="0" distL="114300" distR="114300" simplePos="0" relativeHeight="251658240" behindDoc="0" locked="0" layoutInCell="1" allowOverlap="1">
            <wp:simplePos x="0" y="0"/>
            <wp:positionH relativeFrom="margin">
              <wp:posOffset>-635</wp:posOffset>
            </wp:positionH>
            <wp:positionV relativeFrom="paragraph">
              <wp:posOffset>-635</wp:posOffset>
            </wp:positionV>
            <wp:extent cx="539115" cy="358775"/>
            <wp:effectExtent l="0" t="0" r="0" b="3175"/>
            <wp:wrapNone/>
            <wp:docPr id="3" name="Picture 3" descr="http://files.constantcontact.com/f31be90f601/8385d301-9b32-4fa4-9aea-f7b9a00257a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f31be90f601/8385d301-9b32-4fa4-9aea-f7b9a00257ae.jpg"/>
                    <pic:cNvPicPr>
                      <a:picLocks noChangeAspect="1" noChangeArrowheads="1"/>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115" cy="358775"/>
                    </a:xfrm>
                    <a:prstGeom prst="rect">
                      <a:avLst/>
                    </a:prstGeom>
                    <a:noFill/>
                    <a:ln>
                      <a:noFill/>
                    </a:ln>
                  </pic:spPr>
                </pic:pic>
              </a:graphicData>
            </a:graphic>
          </wp:anchor>
        </w:drawing>
      </w:r>
      <w:r>
        <w:rPr>
          <w:noProof/>
          <w:color w:val="0000FF"/>
          <w:lang w:val="en-GB" w:eastAsia="en-GB"/>
        </w:rPr>
        <w:drawing>
          <wp:anchor distT="0" distB="0" distL="114300" distR="114300" simplePos="0" relativeHeight="251660288" behindDoc="0" locked="0" layoutInCell="1" allowOverlap="1">
            <wp:simplePos x="0" y="0"/>
            <wp:positionH relativeFrom="column">
              <wp:posOffset>5097145</wp:posOffset>
            </wp:positionH>
            <wp:positionV relativeFrom="paragraph">
              <wp:posOffset>-297815</wp:posOffset>
            </wp:positionV>
            <wp:extent cx="772200" cy="723960"/>
            <wp:effectExtent l="0" t="0" r="8890" b="0"/>
            <wp:wrapNone/>
            <wp:docPr id="2" name="Picture 2" descr="http://files.constantcontact.com/f31be90f601/0c58da22-ccf6-4ccb-91c1-a49d703c758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f31be90f601/0c58da22-ccf6-4ccb-91c1-a49d703c7585.jpg"/>
                    <pic:cNvPicPr>
                      <a:picLocks noChangeAspect="1" noChangeArrowheads="1"/>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2200" cy="723960"/>
                    </a:xfrm>
                    <a:prstGeom prst="rect">
                      <a:avLst/>
                    </a:prstGeom>
                    <a:noFill/>
                    <a:ln>
                      <a:noFill/>
                    </a:ln>
                  </pic:spPr>
                </pic:pic>
              </a:graphicData>
            </a:graphic>
          </wp:anchor>
        </w:drawing>
      </w:r>
      <w:r w:rsidR="00C15A26" w:rsidRPr="00C15A26">
        <w:rPr>
          <w:lang w:val="en-GB"/>
        </w:rPr>
        <w:tab/>
        <w:t xml:space="preserve">                                                                                   </w:t>
      </w:r>
      <w:r w:rsidR="00C15A26" w:rsidRPr="00C15A26">
        <w:rPr>
          <w:lang w:val="en-GB"/>
        </w:rPr>
        <w:tab/>
      </w:r>
    </w:p>
    <w:p w:rsidR="00666CD7" w:rsidRDefault="00666CD7" w:rsidP="00C15A26">
      <w:pPr>
        <w:rPr>
          <w:sz w:val="16"/>
          <w:szCs w:val="16"/>
          <w:lang w:val="en-GB"/>
        </w:rPr>
      </w:pPr>
    </w:p>
    <w:p w:rsidR="00666CD7" w:rsidRDefault="00666CD7" w:rsidP="00C15A26">
      <w:pPr>
        <w:rPr>
          <w:sz w:val="16"/>
          <w:szCs w:val="16"/>
          <w:lang w:val="en-GB"/>
        </w:rPr>
      </w:pPr>
    </w:p>
    <w:p w:rsidR="00666CD7" w:rsidRDefault="00C15A26" w:rsidP="00C15A26">
      <w:pPr>
        <w:rPr>
          <w:sz w:val="16"/>
          <w:szCs w:val="16"/>
          <w:lang w:val="en-GB"/>
        </w:rPr>
      </w:pPr>
      <w:r w:rsidRPr="00C15A26">
        <w:rPr>
          <w:sz w:val="16"/>
          <w:szCs w:val="16"/>
          <w:lang w:val="en-GB"/>
        </w:rPr>
        <w:t xml:space="preserve">Funded by the Horizon 2020 </w:t>
      </w:r>
    </w:p>
    <w:p w:rsidR="00C15A26" w:rsidRPr="00C15A26" w:rsidRDefault="00C15A26" w:rsidP="00C15A26">
      <w:pPr>
        <w:rPr>
          <w:sz w:val="16"/>
          <w:szCs w:val="16"/>
          <w:lang w:val="en-GB"/>
        </w:rPr>
      </w:pPr>
      <w:r w:rsidRPr="00C15A26">
        <w:rPr>
          <w:sz w:val="16"/>
          <w:szCs w:val="16"/>
          <w:lang w:val="en-GB"/>
        </w:rPr>
        <w:t>Framework Programme of the</w:t>
      </w:r>
      <w:r w:rsidR="00666CD7">
        <w:rPr>
          <w:sz w:val="16"/>
          <w:szCs w:val="16"/>
          <w:lang w:val="en-GB"/>
        </w:rPr>
        <w:t xml:space="preserve"> </w:t>
      </w:r>
      <w:r w:rsidRPr="00C15A26">
        <w:rPr>
          <w:sz w:val="16"/>
          <w:szCs w:val="16"/>
          <w:lang w:val="en-GB"/>
        </w:rPr>
        <w:t>European Union</w:t>
      </w:r>
    </w:p>
    <w:p w:rsidR="00C15A26" w:rsidRPr="00C15A26" w:rsidRDefault="00C15A26" w:rsidP="00C15A26">
      <w:pPr>
        <w:rPr>
          <w:sz w:val="16"/>
          <w:szCs w:val="16"/>
          <w:lang w:val="en-GB"/>
        </w:rPr>
      </w:pPr>
      <w:r w:rsidRPr="00C15A26">
        <w:rPr>
          <w:sz w:val="16"/>
          <w:szCs w:val="16"/>
          <w:lang w:val="en-GB"/>
        </w:rPr>
        <w:t>(Grant Agreement 727984 / 727450)</w:t>
      </w:r>
    </w:p>
    <w:p w:rsidR="00F000CB" w:rsidRPr="00666CD7" w:rsidRDefault="00F000CB">
      <w:pPr>
        <w:rPr>
          <w:lang w:val="en-GB"/>
        </w:rPr>
      </w:pPr>
    </w:p>
    <w:p w:rsidR="00C15A26" w:rsidRPr="006F5611" w:rsidRDefault="00C15A26">
      <w:pPr>
        <w:rPr>
          <w:b/>
          <w:sz w:val="28"/>
          <w:szCs w:val="28"/>
          <w:lang w:val="en-GB"/>
        </w:rPr>
      </w:pPr>
      <w:r w:rsidRPr="006F5611">
        <w:rPr>
          <w:b/>
          <w:sz w:val="28"/>
          <w:szCs w:val="28"/>
          <w:lang w:val="en-GB"/>
        </w:rPr>
        <w:t>Launch Event for Policy Makers and Stakeholders</w:t>
      </w:r>
      <w:r w:rsidR="006E5800" w:rsidRPr="006F5611">
        <w:rPr>
          <w:b/>
          <w:sz w:val="28"/>
          <w:szCs w:val="28"/>
          <w:lang w:val="en-GB"/>
        </w:rPr>
        <w:t>. Brussel</w:t>
      </w:r>
      <w:r w:rsidR="00E33A3D">
        <w:rPr>
          <w:b/>
          <w:sz w:val="28"/>
          <w:szCs w:val="28"/>
          <w:lang w:val="en-GB"/>
        </w:rPr>
        <w:t>s</w:t>
      </w:r>
      <w:r w:rsidR="006E5800" w:rsidRPr="006F5611">
        <w:rPr>
          <w:b/>
          <w:sz w:val="28"/>
          <w:szCs w:val="28"/>
          <w:lang w:val="en-GB"/>
        </w:rPr>
        <w:t xml:space="preserve"> 6</w:t>
      </w:r>
      <w:r w:rsidR="006E5800" w:rsidRPr="006F5611">
        <w:rPr>
          <w:b/>
          <w:sz w:val="28"/>
          <w:szCs w:val="28"/>
          <w:vertAlign w:val="superscript"/>
          <w:lang w:val="en-GB"/>
        </w:rPr>
        <w:t>th</w:t>
      </w:r>
      <w:r w:rsidR="006E5800" w:rsidRPr="006F5611">
        <w:rPr>
          <w:b/>
          <w:sz w:val="28"/>
          <w:szCs w:val="28"/>
          <w:lang w:val="en-GB"/>
        </w:rPr>
        <w:t xml:space="preserve"> December</w:t>
      </w:r>
      <w:r w:rsidR="000C6DB1" w:rsidRPr="006F5611">
        <w:rPr>
          <w:b/>
          <w:sz w:val="28"/>
          <w:szCs w:val="28"/>
          <w:lang w:val="en-GB"/>
        </w:rPr>
        <w:t xml:space="preserve"> 2017</w:t>
      </w:r>
    </w:p>
    <w:p w:rsidR="00666CD7" w:rsidRPr="00666CD7" w:rsidRDefault="00666CD7">
      <w:pPr>
        <w:rPr>
          <w:sz w:val="24"/>
          <w:szCs w:val="24"/>
          <w:lang w:val="en-GB"/>
        </w:rPr>
      </w:pPr>
    </w:p>
    <w:p w:rsidR="006F5611" w:rsidRDefault="006F5611" w:rsidP="00666CD7">
      <w:pPr>
        <w:rPr>
          <w:sz w:val="24"/>
          <w:szCs w:val="24"/>
          <w:lang w:val="en-GB"/>
        </w:rPr>
      </w:pPr>
    </w:p>
    <w:p w:rsidR="006F5611" w:rsidRDefault="006F5611" w:rsidP="00666CD7">
      <w:pPr>
        <w:rPr>
          <w:sz w:val="24"/>
          <w:szCs w:val="24"/>
          <w:lang w:val="en-GB"/>
        </w:rPr>
      </w:pPr>
      <w:r w:rsidRPr="006F5611">
        <w:rPr>
          <w:noProof/>
          <w:sz w:val="24"/>
          <w:szCs w:val="24"/>
          <w:lang w:val="en-GB" w:eastAsia="en-GB"/>
        </w:rPr>
        <w:drawing>
          <wp:anchor distT="0" distB="0" distL="114300" distR="114300" simplePos="0" relativeHeight="251663360" behindDoc="1" locked="0" layoutInCell="1" allowOverlap="1">
            <wp:simplePos x="0" y="0"/>
            <wp:positionH relativeFrom="margin">
              <wp:posOffset>4560570</wp:posOffset>
            </wp:positionH>
            <wp:positionV relativeFrom="paragraph">
              <wp:posOffset>71120</wp:posOffset>
            </wp:positionV>
            <wp:extent cx="1199515" cy="1799590"/>
            <wp:effectExtent l="0" t="0" r="635" b="0"/>
            <wp:wrapTight wrapText="bothSides">
              <wp:wrapPolygon edited="0">
                <wp:start x="0" y="0"/>
                <wp:lineTo x="0" y="21265"/>
                <wp:lineTo x="21268" y="21265"/>
                <wp:lineTo x="21268" y="0"/>
                <wp:lineTo x="0" y="0"/>
              </wp:wrapPolygon>
            </wp:wrapTight>
            <wp:docPr id="4" name="Picture 4" descr="D:\UserData\Backup\Jaar 2017\FAIRWAY Gerard\Launch meeting Brussels december 2017\Pictures\Verkleind\IMG_3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Backup\Jaar 2017\FAIRWAY Gerard\Launch meeting Brussels december 2017\Pictures\Verkleind\IMG_388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9515" cy="1799590"/>
                    </a:xfrm>
                    <a:prstGeom prst="rect">
                      <a:avLst/>
                    </a:prstGeom>
                    <a:noFill/>
                    <a:ln>
                      <a:noFill/>
                    </a:ln>
                  </pic:spPr>
                </pic:pic>
              </a:graphicData>
            </a:graphic>
          </wp:anchor>
        </w:drawing>
      </w:r>
    </w:p>
    <w:p w:rsidR="00666CD7" w:rsidRDefault="00666CD7" w:rsidP="00666CD7">
      <w:pPr>
        <w:rPr>
          <w:sz w:val="24"/>
          <w:szCs w:val="24"/>
          <w:lang w:val="en-GB"/>
        </w:rPr>
      </w:pPr>
      <w:r w:rsidRPr="00666CD7">
        <w:rPr>
          <w:sz w:val="24"/>
          <w:szCs w:val="24"/>
          <w:lang w:val="en-GB"/>
        </w:rPr>
        <w:t xml:space="preserve">FAIRWAY and </w:t>
      </w:r>
      <w:proofErr w:type="spellStart"/>
      <w:r w:rsidRPr="00666CD7">
        <w:rPr>
          <w:sz w:val="24"/>
          <w:szCs w:val="24"/>
          <w:lang w:val="en-GB"/>
        </w:rPr>
        <w:t>WaterProtect</w:t>
      </w:r>
      <w:proofErr w:type="spellEnd"/>
      <w:r w:rsidRPr="00666CD7">
        <w:rPr>
          <w:sz w:val="24"/>
          <w:szCs w:val="24"/>
          <w:lang w:val="en-GB"/>
        </w:rPr>
        <w:t xml:space="preserve"> are two projects aiming to protect drinking water resources from pollution by pesticides and nitrates. Both projects recently started under the EU Research and Innovation programme Hori</w:t>
      </w:r>
      <w:r w:rsidR="002E4441">
        <w:rPr>
          <w:sz w:val="24"/>
          <w:szCs w:val="24"/>
          <w:lang w:val="en-GB"/>
        </w:rPr>
        <w:t>zon 2020. A launch meeting for p</w:t>
      </w:r>
      <w:r w:rsidRPr="00666CD7">
        <w:rPr>
          <w:sz w:val="24"/>
          <w:szCs w:val="24"/>
          <w:lang w:val="en-GB"/>
        </w:rPr>
        <w:t>olicy Makers a</w:t>
      </w:r>
      <w:r w:rsidR="002E4441">
        <w:rPr>
          <w:sz w:val="24"/>
          <w:szCs w:val="24"/>
          <w:lang w:val="en-GB"/>
        </w:rPr>
        <w:t>nd s</w:t>
      </w:r>
      <w:r w:rsidRPr="00666CD7">
        <w:rPr>
          <w:sz w:val="24"/>
          <w:szCs w:val="24"/>
          <w:lang w:val="en-GB"/>
        </w:rPr>
        <w:t>takeholders was held in Brussel</w:t>
      </w:r>
      <w:r w:rsidR="00E33A3D">
        <w:rPr>
          <w:sz w:val="24"/>
          <w:szCs w:val="24"/>
          <w:lang w:val="en-GB"/>
        </w:rPr>
        <w:t>s</w:t>
      </w:r>
      <w:r w:rsidRPr="00666CD7">
        <w:rPr>
          <w:sz w:val="24"/>
          <w:szCs w:val="24"/>
          <w:lang w:val="en-GB"/>
        </w:rPr>
        <w:t xml:space="preserve"> on 6th December. </w:t>
      </w:r>
      <w:proofErr w:type="spellStart"/>
      <w:r w:rsidRPr="00666CD7">
        <w:rPr>
          <w:b/>
          <w:sz w:val="24"/>
          <w:szCs w:val="24"/>
          <w:lang w:val="en-GB"/>
        </w:rPr>
        <w:t>Gaëtan</w:t>
      </w:r>
      <w:proofErr w:type="spellEnd"/>
      <w:r w:rsidRPr="00666CD7">
        <w:rPr>
          <w:b/>
          <w:sz w:val="24"/>
          <w:szCs w:val="24"/>
          <w:lang w:val="en-GB"/>
        </w:rPr>
        <w:t xml:space="preserve"> Dubois </w:t>
      </w:r>
      <w:r w:rsidRPr="00666CD7">
        <w:rPr>
          <w:sz w:val="24"/>
          <w:szCs w:val="24"/>
          <w:lang w:val="en-GB"/>
        </w:rPr>
        <w:t xml:space="preserve">(DG </w:t>
      </w:r>
      <w:proofErr w:type="spellStart"/>
      <w:r w:rsidRPr="00666CD7">
        <w:rPr>
          <w:sz w:val="24"/>
          <w:szCs w:val="24"/>
          <w:lang w:val="en-GB"/>
        </w:rPr>
        <w:t>Agri</w:t>
      </w:r>
      <w:proofErr w:type="spellEnd"/>
      <w:r w:rsidRPr="00666CD7">
        <w:rPr>
          <w:sz w:val="24"/>
          <w:szCs w:val="24"/>
          <w:lang w:val="en-GB"/>
        </w:rPr>
        <w:t>) is the policy officer of both projects and he chaired the meeting. There were 32 participants from the European Commission, the water sector, and the agricultural sector.</w:t>
      </w:r>
    </w:p>
    <w:p w:rsidR="006F5611" w:rsidRDefault="006F5611" w:rsidP="00666CD7">
      <w:pPr>
        <w:rPr>
          <w:sz w:val="24"/>
          <w:szCs w:val="24"/>
          <w:lang w:val="en-GB"/>
        </w:rPr>
      </w:pPr>
    </w:p>
    <w:p w:rsidR="006F5611" w:rsidRPr="00666CD7" w:rsidRDefault="006F5611" w:rsidP="00666CD7">
      <w:pPr>
        <w:rPr>
          <w:sz w:val="24"/>
          <w:szCs w:val="24"/>
          <w:lang w:val="en-GB"/>
        </w:rPr>
      </w:pPr>
    </w:p>
    <w:p w:rsidR="00666CD7" w:rsidRPr="00666CD7" w:rsidRDefault="00666CD7" w:rsidP="00666CD7">
      <w:pPr>
        <w:rPr>
          <w:sz w:val="24"/>
          <w:szCs w:val="24"/>
          <w:lang w:val="en-GB"/>
        </w:rPr>
      </w:pPr>
      <w:r w:rsidRPr="00666CD7">
        <w:rPr>
          <w:sz w:val="24"/>
          <w:szCs w:val="24"/>
          <w:lang w:val="en-GB"/>
        </w:rPr>
        <w:tab/>
      </w:r>
    </w:p>
    <w:p w:rsidR="00423225" w:rsidRDefault="006F5611" w:rsidP="00666CD7">
      <w:pPr>
        <w:rPr>
          <w:sz w:val="24"/>
          <w:szCs w:val="24"/>
          <w:lang w:val="en-GB"/>
        </w:rPr>
      </w:pPr>
      <w:r w:rsidRPr="006F5611">
        <w:rPr>
          <w:noProof/>
          <w:sz w:val="24"/>
          <w:szCs w:val="24"/>
          <w:lang w:val="en-GB"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7620</wp:posOffset>
            </wp:positionV>
            <wp:extent cx="1199198" cy="1800000"/>
            <wp:effectExtent l="0" t="0" r="1270" b="0"/>
            <wp:wrapTight wrapText="bothSides">
              <wp:wrapPolygon edited="0">
                <wp:start x="0" y="0"/>
                <wp:lineTo x="0" y="21265"/>
                <wp:lineTo x="21280" y="21265"/>
                <wp:lineTo x="21280" y="0"/>
                <wp:lineTo x="0" y="0"/>
              </wp:wrapPolygon>
            </wp:wrapTight>
            <wp:docPr id="6" name="Picture 6" descr="D:\UserData\Backup\Jaar 2017\FAIRWAY Gerard\Launch meeting Brussels december 2017\Pictures\Verkleind\IMG_3882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ata\Backup\Jaar 2017\FAIRWAY Gerard\Launch meeting Brussels december 2017\Pictures\Verkleind\IMG_3882 portrait.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9198" cy="1800000"/>
                    </a:xfrm>
                    <a:prstGeom prst="rect">
                      <a:avLst/>
                    </a:prstGeom>
                    <a:noFill/>
                    <a:ln>
                      <a:noFill/>
                    </a:ln>
                  </pic:spPr>
                </pic:pic>
              </a:graphicData>
            </a:graphic>
          </wp:anchor>
        </w:drawing>
      </w:r>
      <w:hyperlink r:id="rId14" w:history="1">
        <w:r w:rsidR="00666CD7" w:rsidRPr="008542EB">
          <w:rPr>
            <w:rStyle w:val="Hyperlink"/>
            <w:b/>
            <w:sz w:val="24"/>
            <w:szCs w:val="24"/>
            <w:lang w:val="en-GB"/>
          </w:rPr>
          <w:t xml:space="preserve">Lara </w:t>
        </w:r>
        <w:proofErr w:type="spellStart"/>
        <w:r w:rsidR="00666CD7" w:rsidRPr="008542EB">
          <w:rPr>
            <w:rStyle w:val="Hyperlink"/>
            <w:b/>
            <w:sz w:val="24"/>
            <w:szCs w:val="24"/>
            <w:lang w:val="en-GB"/>
          </w:rPr>
          <w:t>Passante</w:t>
        </w:r>
        <w:proofErr w:type="spellEnd"/>
        <w:r w:rsidR="00666CD7" w:rsidRPr="008542EB">
          <w:rPr>
            <w:rStyle w:val="Hyperlink"/>
            <w:sz w:val="24"/>
            <w:szCs w:val="24"/>
            <w:lang w:val="en-GB"/>
          </w:rPr>
          <w:t xml:space="preserve"> (Research Executive Agency REA)</w:t>
        </w:r>
      </w:hyperlink>
      <w:r w:rsidR="00666CD7" w:rsidRPr="00666CD7">
        <w:rPr>
          <w:sz w:val="24"/>
          <w:szCs w:val="24"/>
          <w:lang w:val="en-GB"/>
        </w:rPr>
        <w:t xml:space="preserve"> presented, on behalf of the project officers </w:t>
      </w:r>
      <w:proofErr w:type="spellStart"/>
      <w:r w:rsidR="00666CD7" w:rsidRPr="00666CD7">
        <w:rPr>
          <w:sz w:val="24"/>
          <w:szCs w:val="24"/>
          <w:lang w:val="en-GB"/>
        </w:rPr>
        <w:t>Arantza</w:t>
      </w:r>
      <w:proofErr w:type="spellEnd"/>
      <w:r w:rsidR="00666CD7" w:rsidRPr="00666CD7">
        <w:rPr>
          <w:sz w:val="24"/>
          <w:szCs w:val="24"/>
          <w:lang w:val="en-GB"/>
        </w:rPr>
        <w:t xml:space="preserve"> </w:t>
      </w:r>
      <w:proofErr w:type="spellStart"/>
      <w:r w:rsidR="00666CD7" w:rsidRPr="00666CD7">
        <w:rPr>
          <w:sz w:val="24"/>
          <w:szCs w:val="24"/>
          <w:lang w:val="en-GB"/>
        </w:rPr>
        <w:t>Uriarte</w:t>
      </w:r>
      <w:proofErr w:type="spellEnd"/>
      <w:r w:rsidR="00666CD7" w:rsidRPr="00666CD7">
        <w:rPr>
          <w:sz w:val="24"/>
          <w:szCs w:val="24"/>
          <w:lang w:val="en-GB"/>
        </w:rPr>
        <w:t xml:space="preserve"> and Lara </w:t>
      </w:r>
      <w:proofErr w:type="spellStart"/>
      <w:r w:rsidR="00666CD7" w:rsidRPr="00666CD7">
        <w:rPr>
          <w:sz w:val="24"/>
          <w:szCs w:val="24"/>
          <w:lang w:val="en-GB"/>
        </w:rPr>
        <w:t>Congiu</w:t>
      </w:r>
      <w:proofErr w:type="spellEnd"/>
      <w:r w:rsidR="00666CD7" w:rsidRPr="00666CD7">
        <w:rPr>
          <w:sz w:val="24"/>
          <w:szCs w:val="24"/>
          <w:lang w:val="en-GB"/>
        </w:rPr>
        <w:t>, the background of the call for these projects. The impacts of the projects expected by the commission include cooperation between stakeholders, involvement of farmers and other citizens in monitoring</w:t>
      </w:r>
      <w:r w:rsidR="002E4441">
        <w:rPr>
          <w:sz w:val="24"/>
          <w:szCs w:val="24"/>
          <w:lang w:val="en-GB"/>
        </w:rPr>
        <w:t xml:space="preserve"> of water quality</w:t>
      </w:r>
      <w:r w:rsidR="00666CD7" w:rsidRPr="00666CD7">
        <w:rPr>
          <w:sz w:val="24"/>
          <w:szCs w:val="24"/>
          <w:lang w:val="en-GB"/>
        </w:rPr>
        <w:t>, new water governance models, and an integrated scientific support for relevant EU policies. The two projects are financed under the topic RUR-04-2016 “Water Farms – improving farming and its impact on the supply of drinking water”. The EU Contribution is approximately 5 Million Euros for each project. The project fall</w:t>
      </w:r>
      <w:r w:rsidR="002E4441">
        <w:rPr>
          <w:sz w:val="24"/>
          <w:szCs w:val="24"/>
          <w:lang w:val="en-GB"/>
        </w:rPr>
        <w:t>s</w:t>
      </w:r>
      <w:r w:rsidR="00666CD7" w:rsidRPr="00666CD7">
        <w:rPr>
          <w:sz w:val="24"/>
          <w:szCs w:val="24"/>
          <w:lang w:val="en-GB"/>
        </w:rPr>
        <w:t xml:space="preserve"> under the concept of the 'multi-actor </w:t>
      </w:r>
      <w:r w:rsidR="00666CD7" w:rsidRPr="00E33A3D">
        <w:rPr>
          <w:sz w:val="24"/>
          <w:szCs w:val="24"/>
          <w:lang w:val="en-GB"/>
        </w:rPr>
        <w:t>approach'</w:t>
      </w:r>
      <w:r w:rsidR="00727990">
        <w:rPr>
          <w:sz w:val="24"/>
          <w:szCs w:val="24"/>
          <w:lang w:val="en-GB"/>
        </w:rPr>
        <w:t>. (</w:t>
      </w:r>
      <w:r w:rsidR="00727990" w:rsidRPr="00783A61">
        <w:rPr>
          <w:rFonts w:cstheme="minorHAnsi"/>
          <w:sz w:val="24"/>
          <w:szCs w:val="24"/>
          <w:lang w:val="en-GB"/>
        </w:rPr>
        <w:t>»</w:t>
      </w:r>
      <w:hyperlink r:id="rId15" w:history="1">
        <w:r w:rsidR="00423225" w:rsidRPr="006A0B32">
          <w:rPr>
            <w:rStyle w:val="Hyperlink"/>
            <w:sz w:val="24"/>
            <w:szCs w:val="24"/>
            <w:lang w:val="en-GB"/>
          </w:rPr>
          <w:t>See presentation</w:t>
        </w:r>
      </w:hyperlink>
      <w:r w:rsidR="00727990">
        <w:rPr>
          <w:sz w:val="24"/>
          <w:szCs w:val="24"/>
          <w:lang w:val="en-GB"/>
        </w:rPr>
        <w:t>)</w:t>
      </w:r>
    </w:p>
    <w:p w:rsidR="00727990" w:rsidRDefault="00727990" w:rsidP="00666CD7">
      <w:pPr>
        <w:rPr>
          <w:sz w:val="24"/>
          <w:szCs w:val="24"/>
          <w:lang w:val="en-GB"/>
        </w:rPr>
      </w:pPr>
    </w:p>
    <w:p w:rsidR="00666CD7" w:rsidRPr="00666CD7" w:rsidRDefault="006F5611" w:rsidP="00666CD7">
      <w:pPr>
        <w:rPr>
          <w:sz w:val="24"/>
          <w:szCs w:val="24"/>
          <w:lang w:val="en-GB"/>
        </w:rPr>
      </w:pPr>
      <w:r w:rsidRPr="006F5611">
        <w:rPr>
          <w:noProof/>
          <w:sz w:val="24"/>
          <w:szCs w:val="24"/>
          <w:lang w:val="en-GB" w:eastAsia="en-GB"/>
        </w:rPr>
        <w:drawing>
          <wp:anchor distT="0" distB="0" distL="114300" distR="114300" simplePos="0" relativeHeight="251661312" behindDoc="1" locked="0" layoutInCell="1" allowOverlap="1">
            <wp:simplePos x="0" y="0"/>
            <wp:positionH relativeFrom="margin">
              <wp:align>right</wp:align>
            </wp:positionH>
            <wp:positionV relativeFrom="paragraph">
              <wp:posOffset>6350</wp:posOffset>
            </wp:positionV>
            <wp:extent cx="1200150" cy="1799590"/>
            <wp:effectExtent l="0" t="0" r="0" b="0"/>
            <wp:wrapTight wrapText="bothSides">
              <wp:wrapPolygon edited="0">
                <wp:start x="0" y="0"/>
                <wp:lineTo x="0" y="21265"/>
                <wp:lineTo x="21257" y="21265"/>
                <wp:lineTo x="21257" y="0"/>
                <wp:lineTo x="0" y="0"/>
              </wp:wrapPolygon>
            </wp:wrapTight>
            <wp:docPr id="9" name="Picture 9" descr="D:\UserData\Backup\Jaar 2017\FAIRWAY Gerard\Launch meeting Brussels december 2017\Pictures\Verkleind\IMG_3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Data\Backup\Jaar 2017\FAIRWAY Gerard\Launch meeting Brussels december 2017\Pictures\Verkleind\IMG_3889.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799590"/>
                    </a:xfrm>
                    <a:prstGeom prst="rect">
                      <a:avLst/>
                    </a:prstGeom>
                    <a:noFill/>
                    <a:ln>
                      <a:noFill/>
                    </a:ln>
                  </pic:spPr>
                </pic:pic>
              </a:graphicData>
            </a:graphic>
          </wp:anchor>
        </w:drawing>
      </w:r>
      <w:hyperlink r:id="rId17" w:history="1">
        <w:r w:rsidR="00666CD7" w:rsidRPr="005C563E">
          <w:rPr>
            <w:rStyle w:val="Hyperlink"/>
            <w:b/>
            <w:sz w:val="24"/>
            <w:szCs w:val="24"/>
            <w:lang w:val="en-GB"/>
          </w:rPr>
          <w:t xml:space="preserve">Claudia </w:t>
        </w:r>
        <w:proofErr w:type="spellStart"/>
        <w:r w:rsidR="00666CD7" w:rsidRPr="005C563E">
          <w:rPr>
            <w:rStyle w:val="Hyperlink"/>
            <w:b/>
            <w:sz w:val="24"/>
            <w:szCs w:val="24"/>
            <w:lang w:val="en-GB"/>
          </w:rPr>
          <w:t>Muresan</w:t>
        </w:r>
        <w:proofErr w:type="spellEnd"/>
        <w:r w:rsidR="00666CD7" w:rsidRPr="005C563E">
          <w:rPr>
            <w:rStyle w:val="Hyperlink"/>
            <w:sz w:val="24"/>
            <w:szCs w:val="24"/>
            <w:lang w:val="en-GB"/>
          </w:rPr>
          <w:t xml:space="preserve"> (DG </w:t>
        </w:r>
        <w:proofErr w:type="spellStart"/>
        <w:r w:rsidR="00666CD7" w:rsidRPr="005C563E">
          <w:rPr>
            <w:rStyle w:val="Hyperlink"/>
            <w:sz w:val="24"/>
            <w:szCs w:val="24"/>
            <w:lang w:val="en-GB"/>
          </w:rPr>
          <w:t>Agri</w:t>
        </w:r>
        <w:proofErr w:type="spellEnd"/>
        <w:r w:rsidR="00666CD7" w:rsidRPr="005C563E">
          <w:rPr>
            <w:rStyle w:val="Hyperlink"/>
            <w:sz w:val="24"/>
            <w:szCs w:val="24"/>
            <w:lang w:val="en-GB"/>
          </w:rPr>
          <w:t>)</w:t>
        </w:r>
      </w:hyperlink>
      <w:r w:rsidR="00666CD7" w:rsidRPr="00666CD7">
        <w:rPr>
          <w:sz w:val="24"/>
          <w:szCs w:val="24"/>
          <w:lang w:val="en-GB"/>
        </w:rPr>
        <w:t xml:space="preserve"> and Gerard </w:t>
      </w:r>
      <w:proofErr w:type="spellStart"/>
      <w:r w:rsidR="00666CD7" w:rsidRPr="00666CD7">
        <w:rPr>
          <w:sz w:val="24"/>
          <w:szCs w:val="24"/>
          <w:lang w:val="en-GB"/>
        </w:rPr>
        <w:t>Shortle</w:t>
      </w:r>
      <w:proofErr w:type="spellEnd"/>
      <w:r w:rsidR="00666CD7" w:rsidRPr="00666CD7">
        <w:rPr>
          <w:sz w:val="24"/>
          <w:szCs w:val="24"/>
          <w:lang w:val="en-GB"/>
        </w:rPr>
        <w:t xml:space="preserve"> (DG </w:t>
      </w:r>
      <w:proofErr w:type="spellStart"/>
      <w:r w:rsidR="00666CD7" w:rsidRPr="00666CD7">
        <w:rPr>
          <w:sz w:val="24"/>
          <w:szCs w:val="24"/>
          <w:lang w:val="en-GB"/>
        </w:rPr>
        <w:t>Env</w:t>
      </w:r>
      <w:proofErr w:type="spellEnd"/>
      <w:r w:rsidR="00666CD7" w:rsidRPr="00666CD7">
        <w:rPr>
          <w:sz w:val="24"/>
          <w:szCs w:val="24"/>
          <w:lang w:val="en-GB"/>
        </w:rPr>
        <w:t xml:space="preserve">) are contact persons of the task force water of DG </w:t>
      </w:r>
      <w:proofErr w:type="spellStart"/>
      <w:r w:rsidR="00666CD7" w:rsidRPr="00666CD7">
        <w:rPr>
          <w:sz w:val="24"/>
          <w:szCs w:val="24"/>
          <w:lang w:val="en-GB"/>
        </w:rPr>
        <w:t>Agri</w:t>
      </w:r>
      <w:proofErr w:type="spellEnd"/>
      <w:r w:rsidR="00666CD7" w:rsidRPr="00666CD7">
        <w:rPr>
          <w:sz w:val="24"/>
          <w:szCs w:val="24"/>
          <w:lang w:val="en-GB"/>
        </w:rPr>
        <w:t xml:space="preserve"> and DG </w:t>
      </w:r>
      <w:proofErr w:type="spellStart"/>
      <w:r w:rsidR="00666CD7" w:rsidRPr="00666CD7">
        <w:rPr>
          <w:sz w:val="24"/>
          <w:szCs w:val="24"/>
          <w:lang w:val="en-GB"/>
        </w:rPr>
        <w:t>Env</w:t>
      </w:r>
      <w:proofErr w:type="spellEnd"/>
      <w:r w:rsidR="00666CD7" w:rsidRPr="00666CD7">
        <w:rPr>
          <w:sz w:val="24"/>
          <w:szCs w:val="24"/>
          <w:lang w:val="en-GB"/>
        </w:rPr>
        <w:t xml:space="preserve">. This task force was set up in December 2015 by the Commissioners Hogan (DG </w:t>
      </w:r>
      <w:proofErr w:type="spellStart"/>
      <w:r w:rsidR="00666CD7" w:rsidRPr="00666CD7">
        <w:rPr>
          <w:sz w:val="24"/>
          <w:szCs w:val="24"/>
          <w:lang w:val="en-GB"/>
        </w:rPr>
        <w:t>Agri</w:t>
      </w:r>
      <w:proofErr w:type="spellEnd"/>
      <w:r w:rsidR="00666CD7" w:rsidRPr="00666CD7">
        <w:rPr>
          <w:sz w:val="24"/>
          <w:szCs w:val="24"/>
          <w:lang w:val="en-GB"/>
        </w:rPr>
        <w:t xml:space="preserve">) and </w:t>
      </w:r>
      <w:proofErr w:type="spellStart"/>
      <w:r w:rsidR="00666CD7" w:rsidRPr="00666CD7">
        <w:rPr>
          <w:sz w:val="24"/>
          <w:szCs w:val="24"/>
          <w:lang w:val="en-GB"/>
        </w:rPr>
        <w:t>Vella</w:t>
      </w:r>
      <w:proofErr w:type="spellEnd"/>
      <w:r w:rsidR="00666CD7" w:rsidRPr="00666CD7">
        <w:rPr>
          <w:sz w:val="24"/>
          <w:szCs w:val="24"/>
          <w:lang w:val="en-GB"/>
        </w:rPr>
        <w:t xml:space="preserve"> (DG </w:t>
      </w:r>
      <w:proofErr w:type="spellStart"/>
      <w:r w:rsidR="00666CD7" w:rsidRPr="00666CD7">
        <w:rPr>
          <w:sz w:val="24"/>
          <w:szCs w:val="24"/>
          <w:lang w:val="en-GB"/>
        </w:rPr>
        <w:t>Env</w:t>
      </w:r>
      <w:proofErr w:type="spellEnd"/>
      <w:r w:rsidR="00666CD7" w:rsidRPr="00666CD7">
        <w:rPr>
          <w:sz w:val="24"/>
          <w:szCs w:val="24"/>
          <w:lang w:val="en-GB"/>
        </w:rPr>
        <w:t>) to improve the economic and environmental performance of farms and the long-term availability of water. The aims of the task force include facilitating joint actions within the current legal framework, cata</w:t>
      </w:r>
      <w:r w:rsidR="002E4441">
        <w:rPr>
          <w:sz w:val="24"/>
          <w:szCs w:val="24"/>
          <w:lang w:val="en-GB"/>
        </w:rPr>
        <w:t xml:space="preserve">lysing new work on research, </w:t>
      </w:r>
      <w:r w:rsidR="00666CD7" w:rsidRPr="00666CD7">
        <w:rPr>
          <w:sz w:val="24"/>
          <w:szCs w:val="24"/>
          <w:lang w:val="en-GB"/>
        </w:rPr>
        <w:t>innovation, investments, and governance and promoting new financial resources. In May 2017 a staff working document on agriculture and sustainable water management in the EU was published. Reinforcement of the coordination between relevant EIP water and EIP-AGRI groups was indicated as one of the important items</w:t>
      </w:r>
      <w:r w:rsidR="00D2000D">
        <w:rPr>
          <w:sz w:val="24"/>
          <w:szCs w:val="24"/>
          <w:lang w:val="en-GB"/>
        </w:rPr>
        <w:t xml:space="preserve"> related to knowledge transfer. </w:t>
      </w:r>
      <w:r w:rsidR="00D2000D" w:rsidRPr="00D2000D">
        <w:rPr>
          <w:sz w:val="24"/>
          <w:szCs w:val="24"/>
          <w:lang w:val="en-GB"/>
        </w:rPr>
        <w:t>(</w:t>
      </w:r>
      <w:r w:rsidR="00D2000D" w:rsidRPr="00D2000D">
        <w:rPr>
          <w:rFonts w:cstheme="minorHAnsi"/>
          <w:sz w:val="24"/>
          <w:szCs w:val="24"/>
          <w:lang w:val="en-GB"/>
        </w:rPr>
        <w:t>»</w:t>
      </w:r>
      <w:hyperlink r:id="rId18" w:history="1">
        <w:r w:rsidR="00D2000D" w:rsidRPr="00D07659">
          <w:rPr>
            <w:rStyle w:val="Hyperlink"/>
            <w:rFonts w:cstheme="minorHAnsi"/>
            <w:sz w:val="24"/>
            <w:szCs w:val="24"/>
            <w:lang w:val="en-GB"/>
          </w:rPr>
          <w:t>See presentation</w:t>
        </w:r>
      </w:hyperlink>
      <w:r w:rsidR="00D2000D">
        <w:rPr>
          <w:sz w:val="24"/>
          <w:szCs w:val="24"/>
          <w:lang w:val="en-GB"/>
        </w:rPr>
        <w:t>)</w:t>
      </w:r>
    </w:p>
    <w:p w:rsidR="006F5611" w:rsidRDefault="006F5611" w:rsidP="00666CD7">
      <w:pPr>
        <w:rPr>
          <w:b/>
          <w:sz w:val="24"/>
          <w:szCs w:val="24"/>
          <w:lang w:val="en-GB"/>
        </w:rPr>
      </w:pPr>
    </w:p>
    <w:p w:rsidR="00727990" w:rsidRDefault="0048491B" w:rsidP="00727990">
      <w:pPr>
        <w:rPr>
          <w:sz w:val="24"/>
          <w:szCs w:val="24"/>
          <w:lang w:val="en-GB"/>
        </w:rPr>
      </w:pPr>
      <w:hyperlink r:id="rId19" w:history="1">
        <w:proofErr w:type="spellStart"/>
        <w:r w:rsidR="00666CD7" w:rsidRPr="008542EB">
          <w:rPr>
            <w:rStyle w:val="Hyperlink"/>
            <w:b/>
            <w:sz w:val="24"/>
            <w:szCs w:val="24"/>
            <w:lang w:val="en-GB"/>
          </w:rPr>
          <w:t>Arjen</w:t>
        </w:r>
        <w:proofErr w:type="spellEnd"/>
        <w:r w:rsidR="00666CD7" w:rsidRPr="008542EB">
          <w:rPr>
            <w:rStyle w:val="Hyperlink"/>
            <w:b/>
            <w:sz w:val="24"/>
            <w:szCs w:val="24"/>
            <w:lang w:val="en-GB"/>
          </w:rPr>
          <w:t xml:space="preserve"> </w:t>
        </w:r>
        <w:proofErr w:type="spellStart"/>
        <w:r w:rsidR="00666CD7" w:rsidRPr="008542EB">
          <w:rPr>
            <w:rStyle w:val="Hyperlink"/>
            <w:b/>
            <w:sz w:val="24"/>
            <w:szCs w:val="24"/>
            <w:lang w:val="en-GB"/>
          </w:rPr>
          <w:t>Frenz</w:t>
        </w:r>
        <w:proofErr w:type="spellEnd"/>
        <w:r w:rsidR="00666CD7" w:rsidRPr="008542EB">
          <w:rPr>
            <w:rStyle w:val="Hyperlink"/>
            <w:sz w:val="24"/>
            <w:szCs w:val="24"/>
            <w:lang w:val="en-GB"/>
          </w:rPr>
          <w:t xml:space="preserve"> (</w:t>
        </w:r>
        <w:proofErr w:type="spellStart"/>
        <w:r w:rsidR="00666CD7" w:rsidRPr="008542EB">
          <w:rPr>
            <w:rStyle w:val="Hyperlink"/>
            <w:sz w:val="24"/>
            <w:szCs w:val="24"/>
            <w:lang w:val="en-GB"/>
          </w:rPr>
          <w:t>EurEau</w:t>
        </w:r>
        <w:proofErr w:type="spellEnd"/>
        <w:r w:rsidR="00666CD7" w:rsidRPr="008542EB">
          <w:rPr>
            <w:rStyle w:val="Hyperlink"/>
            <w:sz w:val="24"/>
            <w:szCs w:val="24"/>
            <w:lang w:val="en-GB"/>
          </w:rPr>
          <w:t>)</w:t>
        </w:r>
      </w:hyperlink>
      <w:r w:rsidR="00666CD7" w:rsidRPr="00666CD7">
        <w:rPr>
          <w:sz w:val="24"/>
          <w:szCs w:val="24"/>
          <w:lang w:val="en-GB"/>
        </w:rPr>
        <w:t xml:space="preserve"> presented the water industry perspective of water quality and agriculture. </w:t>
      </w:r>
      <w:proofErr w:type="spellStart"/>
      <w:r w:rsidR="00666CD7" w:rsidRPr="00666CD7">
        <w:rPr>
          <w:sz w:val="24"/>
          <w:szCs w:val="24"/>
          <w:lang w:val="en-GB"/>
        </w:rPr>
        <w:t>EurEau</w:t>
      </w:r>
      <w:proofErr w:type="spellEnd"/>
      <w:r w:rsidR="00666CD7" w:rsidRPr="00666CD7">
        <w:rPr>
          <w:sz w:val="24"/>
          <w:szCs w:val="24"/>
          <w:lang w:val="en-GB"/>
        </w:rPr>
        <w:t xml:space="preserve"> is the voice of Europe’s water </w:t>
      </w:r>
      <w:r w:rsidR="002E4441">
        <w:rPr>
          <w:sz w:val="24"/>
          <w:szCs w:val="24"/>
          <w:lang w:val="en-GB"/>
        </w:rPr>
        <w:t>sector since 1975 and represents</w:t>
      </w:r>
      <w:r w:rsidR="00666CD7" w:rsidRPr="00666CD7">
        <w:rPr>
          <w:sz w:val="24"/>
          <w:szCs w:val="24"/>
          <w:lang w:val="en-GB"/>
        </w:rPr>
        <w:t xml:space="preserve"> </w:t>
      </w:r>
      <w:r w:rsidR="00666CD7" w:rsidRPr="00666CD7">
        <w:rPr>
          <w:sz w:val="24"/>
          <w:szCs w:val="24"/>
          <w:lang w:val="en-GB"/>
        </w:rPr>
        <w:lastRenderedPageBreak/>
        <w:t>public/private drinking/waste water services from 29 European countries. He indicated that a better implementation of exis</w:t>
      </w:r>
      <w:r w:rsidR="006F5611">
        <w:rPr>
          <w:sz w:val="24"/>
          <w:szCs w:val="24"/>
          <w:lang w:val="en-GB"/>
        </w:rPr>
        <w:t xml:space="preserve">ting EU legislation is needed. </w:t>
      </w:r>
      <w:r w:rsidR="006F5611" w:rsidRPr="006F5611">
        <w:rPr>
          <w:noProof/>
          <w:sz w:val="24"/>
          <w:szCs w:val="24"/>
          <w:lang w:val="en-GB"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2540</wp:posOffset>
            </wp:positionV>
            <wp:extent cx="1200000" cy="1800000"/>
            <wp:effectExtent l="0" t="0" r="635" b="0"/>
            <wp:wrapTight wrapText="bothSides">
              <wp:wrapPolygon edited="0">
                <wp:start x="0" y="0"/>
                <wp:lineTo x="0" y="21265"/>
                <wp:lineTo x="21268" y="21265"/>
                <wp:lineTo x="21268" y="0"/>
                <wp:lineTo x="0" y="0"/>
              </wp:wrapPolygon>
            </wp:wrapTight>
            <wp:docPr id="8" name="Picture 8" descr="D:\UserData\Backup\Jaar 2017\FAIRWAY Gerard\Launch meeting Brussels december 2017\Pictures\Verkleind\IMG_3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ata\Backup\Jaar 2017\FAIRWAY Gerard\Launch meeting Brussels december 2017\Pictures\Verkleind\IMG_3893.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000" cy="1800000"/>
                    </a:xfrm>
                    <a:prstGeom prst="rect">
                      <a:avLst/>
                    </a:prstGeom>
                    <a:noFill/>
                    <a:ln>
                      <a:noFill/>
                    </a:ln>
                  </pic:spPr>
                </pic:pic>
              </a:graphicData>
            </a:graphic>
          </wp:anchor>
        </w:drawing>
      </w:r>
      <w:r w:rsidR="00666CD7" w:rsidRPr="00666CD7">
        <w:rPr>
          <w:sz w:val="24"/>
          <w:szCs w:val="24"/>
          <w:lang w:val="en-GB"/>
        </w:rPr>
        <w:t xml:space="preserve">Cooperation </w:t>
      </w:r>
      <w:r w:rsidR="002E4441">
        <w:rPr>
          <w:sz w:val="24"/>
          <w:szCs w:val="24"/>
          <w:lang w:val="en-GB"/>
        </w:rPr>
        <w:t xml:space="preserve">between </w:t>
      </w:r>
      <w:r w:rsidR="00666CD7" w:rsidRPr="00666CD7">
        <w:rPr>
          <w:sz w:val="24"/>
          <w:szCs w:val="24"/>
          <w:lang w:val="en-GB"/>
        </w:rPr>
        <w:t>water utilities and farm</w:t>
      </w:r>
      <w:r w:rsidR="002E4441">
        <w:rPr>
          <w:sz w:val="24"/>
          <w:szCs w:val="24"/>
          <w:lang w:val="en-GB"/>
        </w:rPr>
        <w:t xml:space="preserve">ers is </w:t>
      </w:r>
      <w:proofErr w:type="gramStart"/>
      <w:r w:rsidR="002E4441">
        <w:rPr>
          <w:sz w:val="24"/>
          <w:szCs w:val="24"/>
          <w:lang w:val="en-GB"/>
        </w:rPr>
        <w:t>key</w:t>
      </w:r>
      <w:proofErr w:type="gramEnd"/>
      <w:r w:rsidR="002E4441">
        <w:rPr>
          <w:sz w:val="24"/>
          <w:szCs w:val="24"/>
          <w:lang w:val="en-GB"/>
        </w:rPr>
        <w:t xml:space="preserve"> and more financial </w:t>
      </w:r>
      <w:r w:rsidR="00666CD7" w:rsidRPr="00666CD7">
        <w:rPr>
          <w:sz w:val="24"/>
          <w:szCs w:val="24"/>
          <w:lang w:val="en-GB"/>
        </w:rPr>
        <w:t>support</w:t>
      </w:r>
      <w:r w:rsidR="002E4441">
        <w:rPr>
          <w:sz w:val="24"/>
          <w:szCs w:val="24"/>
          <w:lang w:val="en-GB"/>
        </w:rPr>
        <w:t xml:space="preserve"> of EU</w:t>
      </w:r>
      <w:r w:rsidR="00666CD7" w:rsidRPr="00666CD7">
        <w:rPr>
          <w:sz w:val="24"/>
          <w:szCs w:val="24"/>
          <w:lang w:val="en-GB"/>
        </w:rPr>
        <w:t xml:space="preserve"> is needed for </w:t>
      </w:r>
      <w:proofErr w:type="spellStart"/>
      <w:r w:rsidR="00666CD7" w:rsidRPr="00666CD7">
        <w:rPr>
          <w:sz w:val="24"/>
          <w:szCs w:val="24"/>
          <w:lang w:val="en-GB"/>
        </w:rPr>
        <w:t>upscaling</w:t>
      </w:r>
      <w:proofErr w:type="spellEnd"/>
      <w:r w:rsidR="00666CD7" w:rsidRPr="00666CD7">
        <w:rPr>
          <w:sz w:val="24"/>
          <w:szCs w:val="24"/>
          <w:lang w:val="en-GB"/>
        </w:rPr>
        <w:t xml:space="preserve"> cooperation initiatives to increase the impact.  Cooperation on voluntary basis is not enough. </w:t>
      </w:r>
      <w:proofErr w:type="spellStart"/>
      <w:r w:rsidR="00666CD7" w:rsidRPr="00666CD7">
        <w:rPr>
          <w:sz w:val="24"/>
          <w:szCs w:val="24"/>
          <w:lang w:val="en-GB"/>
        </w:rPr>
        <w:t>EurEau</w:t>
      </w:r>
      <w:proofErr w:type="spellEnd"/>
      <w:r w:rsidR="00666CD7" w:rsidRPr="00666CD7">
        <w:rPr>
          <w:sz w:val="24"/>
          <w:szCs w:val="24"/>
          <w:lang w:val="en-GB"/>
        </w:rPr>
        <w:t xml:space="preserve"> has launc</w:t>
      </w:r>
      <w:r w:rsidR="002E4441">
        <w:rPr>
          <w:sz w:val="24"/>
          <w:szCs w:val="24"/>
          <w:lang w:val="en-GB"/>
        </w:rPr>
        <w:t>h</w:t>
      </w:r>
      <w:r w:rsidR="00666CD7" w:rsidRPr="00666CD7">
        <w:rPr>
          <w:sz w:val="24"/>
          <w:szCs w:val="24"/>
          <w:lang w:val="en-GB"/>
        </w:rPr>
        <w:t xml:space="preserve">ed a proposal on “blueing measures” for the future CAP, which consists of five topics, i.e. </w:t>
      </w:r>
      <w:proofErr w:type="spellStart"/>
      <w:r w:rsidR="00666CD7" w:rsidRPr="00666CD7">
        <w:rPr>
          <w:sz w:val="24"/>
          <w:szCs w:val="24"/>
          <w:lang w:val="en-GB"/>
        </w:rPr>
        <w:t>i</w:t>
      </w:r>
      <w:proofErr w:type="spellEnd"/>
      <w:r w:rsidR="00666CD7" w:rsidRPr="00666CD7">
        <w:rPr>
          <w:sz w:val="24"/>
          <w:szCs w:val="24"/>
          <w:lang w:val="en-GB"/>
        </w:rPr>
        <w:t>) Plant nutrition and fertilization, ii) Land utilisation and cultivation, iii) Plant protection (pest management), iv) Water management, and v) Organisation and management</w:t>
      </w:r>
      <w:r w:rsidR="00E33A3D">
        <w:rPr>
          <w:sz w:val="24"/>
          <w:szCs w:val="24"/>
          <w:lang w:val="en-GB"/>
        </w:rPr>
        <w:t>.</w:t>
      </w:r>
      <w:r w:rsidR="00D2000D">
        <w:rPr>
          <w:sz w:val="24"/>
          <w:szCs w:val="24"/>
          <w:lang w:val="en-GB"/>
        </w:rPr>
        <w:t xml:space="preserve"> </w:t>
      </w:r>
      <w:r w:rsidR="00727990">
        <w:rPr>
          <w:sz w:val="24"/>
          <w:szCs w:val="24"/>
          <w:lang w:val="en-GB"/>
        </w:rPr>
        <w:t>(</w:t>
      </w:r>
      <w:r w:rsidR="00727990" w:rsidRPr="00783A61">
        <w:rPr>
          <w:rFonts w:cstheme="minorHAnsi"/>
          <w:sz w:val="24"/>
          <w:szCs w:val="24"/>
          <w:lang w:val="en-GB"/>
        </w:rPr>
        <w:t>»</w:t>
      </w:r>
      <w:hyperlink r:id="rId21" w:history="1">
        <w:r w:rsidR="00727990" w:rsidRPr="006A0B32">
          <w:rPr>
            <w:rStyle w:val="Hyperlink"/>
            <w:sz w:val="24"/>
            <w:szCs w:val="24"/>
            <w:lang w:val="en-GB"/>
          </w:rPr>
          <w:t>See presentation</w:t>
        </w:r>
      </w:hyperlink>
      <w:r w:rsidR="00727990">
        <w:rPr>
          <w:sz w:val="24"/>
          <w:szCs w:val="24"/>
          <w:lang w:val="en-GB"/>
        </w:rPr>
        <w:t>)</w:t>
      </w:r>
    </w:p>
    <w:p w:rsidR="00666CD7" w:rsidRPr="00666CD7" w:rsidRDefault="00666CD7" w:rsidP="00666CD7">
      <w:pPr>
        <w:rPr>
          <w:sz w:val="24"/>
          <w:szCs w:val="24"/>
          <w:lang w:val="en-GB"/>
        </w:rPr>
      </w:pPr>
      <w:r w:rsidRPr="00666CD7">
        <w:rPr>
          <w:sz w:val="24"/>
          <w:szCs w:val="24"/>
          <w:lang w:val="en-GB"/>
        </w:rPr>
        <w:tab/>
      </w:r>
    </w:p>
    <w:p w:rsidR="00666CD7" w:rsidRPr="00666CD7" w:rsidRDefault="006F5611" w:rsidP="00666CD7">
      <w:pPr>
        <w:rPr>
          <w:sz w:val="24"/>
          <w:szCs w:val="24"/>
          <w:lang w:val="en-GB"/>
        </w:rPr>
      </w:pPr>
      <w:r w:rsidRPr="008542EB">
        <w:rPr>
          <w:b/>
          <w:noProof/>
          <w:sz w:val="24"/>
          <w:szCs w:val="24"/>
          <w:lang w:val="en-GB" w:eastAsia="en-GB"/>
        </w:rPr>
        <w:drawing>
          <wp:anchor distT="0" distB="0" distL="114300" distR="114300" simplePos="0" relativeHeight="251666432" behindDoc="1" locked="0" layoutInCell="1" allowOverlap="1">
            <wp:simplePos x="0" y="0"/>
            <wp:positionH relativeFrom="margin">
              <wp:align>right</wp:align>
            </wp:positionH>
            <wp:positionV relativeFrom="paragraph">
              <wp:posOffset>55245</wp:posOffset>
            </wp:positionV>
            <wp:extent cx="1200150" cy="1799590"/>
            <wp:effectExtent l="0" t="0" r="0" b="0"/>
            <wp:wrapTight wrapText="bothSides">
              <wp:wrapPolygon edited="0">
                <wp:start x="0" y="0"/>
                <wp:lineTo x="0" y="21265"/>
                <wp:lineTo x="21257" y="21265"/>
                <wp:lineTo x="21257" y="0"/>
                <wp:lineTo x="0" y="0"/>
              </wp:wrapPolygon>
            </wp:wrapTight>
            <wp:docPr id="5" name="Picture 5" descr="D:\UserData\Backup\Jaar 2017\FAIRWAY Gerard\Launch meeting Brussels december 2017\Pictures\Verkleind\IMG_3897 port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Backup\Jaar 2017\FAIRWAY Gerard\Launch meeting Brussels december 2017\Pictures\Verkleind\IMG_3897 portait.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799590"/>
                    </a:xfrm>
                    <a:prstGeom prst="rect">
                      <a:avLst/>
                    </a:prstGeom>
                    <a:noFill/>
                    <a:ln>
                      <a:noFill/>
                    </a:ln>
                  </pic:spPr>
                </pic:pic>
              </a:graphicData>
            </a:graphic>
          </wp:anchor>
        </w:drawing>
      </w:r>
      <w:hyperlink r:id="rId23" w:history="1">
        <w:r w:rsidR="008542EB" w:rsidRPr="008542EB">
          <w:rPr>
            <w:rStyle w:val="Hyperlink"/>
            <w:b/>
            <w:sz w:val="24"/>
            <w:szCs w:val="24"/>
            <w:lang w:val="en-GB"/>
          </w:rPr>
          <w:t xml:space="preserve">Gerard </w:t>
        </w:r>
        <w:proofErr w:type="spellStart"/>
        <w:r w:rsidR="008542EB" w:rsidRPr="008542EB">
          <w:rPr>
            <w:rStyle w:val="Hyperlink"/>
            <w:b/>
            <w:sz w:val="24"/>
            <w:szCs w:val="24"/>
            <w:lang w:val="en-GB"/>
          </w:rPr>
          <w:t>Velthof</w:t>
        </w:r>
        <w:proofErr w:type="spellEnd"/>
        <w:r w:rsidR="008542EB" w:rsidRPr="008542EB">
          <w:rPr>
            <w:rStyle w:val="Hyperlink"/>
            <w:sz w:val="24"/>
            <w:szCs w:val="24"/>
            <w:lang w:val="en-GB"/>
          </w:rPr>
          <w:t>, coordinator of FAIRWAY</w:t>
        </w:r>
      </w:hyperlink>
      <w:r w:rsidR="008542EB">
        <w:rPr>
          <w:sz w:val="24"/>
          <w:szCs w:val="24"/>
          <w:lang w:val="en-GB"/>
        </w:rPr>
        <w:t xml:space="preserve"> presented </w:t>
      </w:r>
      <w:r w:rsidR="00666CD7" w:rsidRPr="00666CD7">
        <w:rPr>
          <w:sz w:val="24"/>
          <w:szCs w:val="24"/>
          <w:lang w:val="en-GB"/>
        </w:rPr>
        <w:t xml:space="preserve">the general aims of Fairway and </w:t>
      </w:r>
      <w:proofErr w:type="spellStart"/>
      <w:r w:rsidR="00666CD7" w:rsidRPr="00666CD7">
        <w:rPr>
          <w:sz w:val="24"/>
          <w:szCs w:val="24"/>
          <w:lang w:val="en-GB"/>
        </w:rPr>
        <w:t>WaterProtect</w:t>
      </w:r>
      <w:proofErr w:type="spellEnd"/>
      <w:r w:rsidR="00666CD7" w:rsidRPr="00666CD7">
        <w:rPr>
          <w:sz w:val="24"/>
          <w:szCs w:val="24"/>
          <w:lang w:val="en-GB"/>
        </w:rPr>
        <w:t xml:space="preserve">: to contribute to a more effective protection of drinking water resources against nitrate and pesticide pollution from agriculture by identification and further development of innovative measures and governance approaches, together with relevant local, regional and national actors. There are in total 20 regional cases in both projects; 13 FAIRWAY case studies/multi-actor platforms and 7 </w:t>
      </w:r>
      <w:proofErr w:type="spellStart"/>
      <w:r w:rsidR="00666CD7" w:rsidRPr="00666CD7">
        <w:rPr>
          <w:sz w:val="24"/>
          <w:szCs w:val="24"/>
          <w:lang w:val="en-GB"/>
        </w:rPr>
        <w:t>WaterProtect</w:t>
      </w:r>
      <w:proofErr w:type="spellEnd"/>
      <w:r w:rsidR="00666CD7" w:rsidRPr="00666CD7">
        <w:rPr>
          <w:sz w:val="24"/>
          <w:szCs w:val="24"/>
          <w:lang w:val="en-GB"/>
        </w:rPr>
        <w:t xml:space="preserve"> action labs. FAIRWAY has 22 partners in 11 countries. FAIRWAY is based on scientific reviews and the experiences in the case studies and actors in the Multi-Actor Platforms. The expected impacts of FAIRWAY includes innovative and effective measures, practices and indicators, easy-to-use tools for farmers, improved governance approaches for drinking water protection, and improved science-policy interface</w:t>
      </w:r>
      <w:r w:rsidR="00E33A3D">
        <w:rPr>
          <w:sz w:val="24"/>
          <w:szCs w:val="24"/>
          <w:lang w:val="en-GB"/>
        </w:rPr>
        <w:t>.</w:t>
      </w:r>
      <w:r w:rsidR="00D2000D">
        <w:rPr>
          <w:sz w:val="24"/>
          <w:szCs w:val="24"/>
          <w:lang w:val="en-GB"/>
        </w:rPr>
        <w:t xml:space="preserve"> </w:t>
      </w:r>
      <w:r w:rsidR="00727990">
        <w:rPr>
          <w:sz w:val="24"/>
          <w:szCs w:val="24"/>
          <w:lang w:val="en-GB"/>
        </w:rPr>
        <w:t>(</w:t>
      </w:r>
      <w:r w:rsidR="00727990" w:rsidRPr="00783A61">
        <w:rPr>
          <w:rFonts w:cstheme="minorHAnsi"/>
          <w:sz w:val="24"/>
          <w:szCs w:val="24"/>
          <w:lang w:val="en-GB"/>
        </w:rPr>
        <w:t>»</w:t>
      </w:r>
      <w:hyperlink r:id="rId24" w:history="1">
        <w:r w:rsidR="00727990" w:rsidRPr="006A0B32">
          <w:rPr>
            <w:rStyle w:val="Hyperlink"/>
            <w:sz w:val="24"/>
            <w:szCs w:val="24"/>
            <w:lang w:val="en-GB"/>
          </w:rPr>
          <w:t>See presentation</w:t>
        </w:r>
      </w:hyperlink>
      <w:r w:rsidR="00727990">
        <w:rPr>
          <w:sz w:val="24"/>
          <w:szCs w:val="24"/>
          <w:lang w:val="en-GB"/>
        </w:rPr>
        <w:t>)</w:t>
      </w:r>
    </w:p>
    <w:p w:rsidR="00666CD7" w:rsidRPr="00666CD7" w:rsidRDefault="00666CD7" w:rsidP="00666CD7">
      <w:pPr>
        <w:rPr>
          <w:sz w:val="24"/>
          <w:szCs w:val="24"/>
          <w:lang w:val="en-GB"/>
        </w:rPr>
      </w:pPr>
      <w:r w:rsidRPr="00666CD7">
        <w:rPr>
          <w:sz w:val="24"/>
          <w:szCs w:val="24"/>
          <w:lang w:val="en-GB"/>
        </w:rPr>
        <w:tab/>
      </w:r>
    </w:p>
    <w:p w:rsidR="00727990" w:rsidRDefault="006F5611" w:rsidP="00727990">
      <w:pPr>
        <w:rPr>
          <w:sz w:val="24"/>
          <w:szCs w:val="24"/>
          <w:lang w:val="en-GB"/>
        </w:rPr>
      </w:pPr>
      <w:r w:rsidRPr="006F5611">
        <w:rPr>
          <w:noProof/>
          <w:sz w:val="24"/>
          <w:szCs w:val="24"/>
          <w:lang w:val="en-GB" w:eastAsia="en-GB"/>
        </w:rPr>
        <w:drawing>
          <wp:anchor distT="0" distB="0" distL="114300" distR="114300" simplePos="0" relativeHeight="251667456" behindDoc="1" locked="0" layoutInCell="1" allowOverlap="1">
            <wp:simplePos x="0" y="0"/>
            <wp:positionH relativeFrom="column">
              <wp:posOffset>4495165</wp:posOffset>
            </wp:positionH>
            <wp:positionV relativeFrom="paragraph">
              <wp:posOffset>3810</wp:posOffset>
            </wp:positionV>
            <wp:extent cx="1199515" cy="1799590"/>
            <wp:effectExtent l="0" t="0" r="635" b="0"/>
            <wp:wrapTight wrapText="bothSides">
              <wp:wrapPolygon edited="0">
                <wp:start x="0" y="0"/>
                <wp:lineTo x="0" y="21265"/>
                <wp:lineTo x="21268" y="21265"/>
                <wp:lineTo x="21268" y="0"/>
                <wp:lineTo x="0" y="0"/>
              </wp:wrapPolygon>
            </wp:wrapTight>
            <wp:docPr id="7" name="Picture 7" descr="D:\UserData\Backup\Jaar 2017\FAIRWAY Gerard\Launch meeting Brussels december 2017\Pictures\Verkleind\IMG_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ata\Backup\Jaar 2017\FAIRWAY Gerard\Launch meeting Brussels december 2017\Pictures\Verkleind\IMG_3908.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9515" cy="1799590"/>
                    </a:xfrm>
                    <a:prstGeom prst="rect">
                      <a:avLst/>
                    </a:prstGeom>
                    <a:noFill/>
                    <a:ln>
                      <a:noFill/>
                    </a:ln>
                  </pic:spPr>
                </pic:pic>
              </a:graphicData>
            </a:graphic>
          </wp:anchor>
        </w:drawing>
      </w:r>
      <w:hyperlink r:id="rId26" w:history="1">
        <w:r w:rsidR="008542EB" w:rsidRPr="008542EB">
          <w:rPr>
            <w:rStyle w:val="Hyperlink"/>
            <w:b/>
            <w:sz w:val="24"/>
            <w:szCs w:val="24"/>
            <w:lang w:val="en-GB"/>
          </w:rPr>
          <w:t xml:space="preserve">Piet </w:t>
        </w:r>
        <w:proofErr w:type="spellStart"/>
        <w:r w:rsidR="008542EB" w:rsidRPr="008542EB">
          <w:rPr>
            <w:rStyle w:val="Hyperlink"/>
            <w:b/>
            <w:sz w:val="24"/>
            <w:szCs w:val="24"/>
            <w:lang w:val="en-GB"/>
          </w:rPr>
          <w:t>Seuntjens</w:t>
        </w:r>
        <w:proofErr w:type="spellEnd"/>
        <w:r w:rsidR="008542EB" w:rsidRPr="008542EB">
          <w:rPr>
            <w:rStyle w:val="Hyperlink"/>
            <w:sz w:val="24"/>
            <w:szCs w:val="24"/>
            <w:lang w:val="en-GB"/>
          </w:rPr>
          <w:t xml:space="preserve">, coordinator of </w:t>
        </w:r>
        <w:proofErr w:type="spellStart"/>
        <w:r w:rsidR="008542EB" w:rsidRPr="008542EB">
          <w:rPr>
            <w:rStyle w:val="Hyperlink"/>
            <w:sz w:val="24"/>
            <w:szCs w:val="24"/>
            <w:lang w:val="en-GB"/>
          </w:rPr>
          <w:t>WaterProtect</w:t>
        </w:r>
        <w:proofErr w:type="spellEnd"/>
      </w:hyperlink>
      <w:r w:rsidR="008542EB">
        <w:rPr>
          <w:sz w:val="24"/>
          <w:szCs w:val="24"/>
          <w:lang w:val="en-GB"/>
        </w:rPr>
        <w:t xml:space="preserve"> presented </w:t>
      </w:r>
      <w:r w:rsidR="009D1681">
        <w:rPr>
          <w:sz w:val="24"/>
          <w:szCs w:val="24"/>
          <w:lang w:val="en-GB"/>
        </w:rPr>
        <w:t xml:space="preserve">the action lab approach within </w:t>
      </w:r>
      <w:proofErr w:type="spellStart"/>
      <w:r w:rsidR="009D1681">
        <w:rPr>
          <w:sz w:val="24"/>
          <w:szCs w:val="24"/>
          <w:lang w:val="en-GB"/>
        </w:rPr>
        <w:t>WaterProtect</w:t>
      </w:r>
      <w:proofErr w:type="spellEnd"/>
      <w:r w:rsidR="009D1681">
        <w:rPr>
          <w:sz w:val="24"/>
          <w:szCs w:val="24"/>
          <w:lang w:val="en-GB"/>
        </w:rPr>
        <w:t xml:space="preserve"> to come to effective implementation of mitigation measures to improve water quality in rural areas. </w:t>
      </w:r>
      <w:proofErr w:type="spellStart"/>
      <w:r w:rsidR="009D1681">
        <w:rPr>
          <w:sz w:val="24"/>
          <w:szCs w:val="24"/>
          <w:lang w:val="en-GB"/>
        </w:rPr>
        <w:t>WaterProtect</w:t>
      </w:r>
      <w:proofErr w:type="spellEnd"/>
      <w:r w:rsidR="009D1681">
        <w:rPr>
          <w:sz w:val="24"/>
          <w:szCs w:val="24"/>
          <w:lang w:val="en-GB"/>
        </w:rPr>
        <w:t xml:space="preserve"> consists of 7 action labs where farmers, water managers, research and drinking water producers</w:t>
      </w:r>
      <w:r w:rsidR="002E4441">
        <w:rPr>
          <w:sz w:val="24"/>
          <w:szCs w:val="24"/>
          <w:lang w:val="en-GB"/>
        </w:rPr>
        <w:t xml:space="preserve"> </w:t>
      </w:r>
      <w:r w:rsidR="009D1681">
        <w:rPr>
          <w:sz w:val="24"/>
          <w:szCs w:val="24"/>
          <w:lang w:val="en-GB"/>
        </w:rPr>
        <w:t xml:space="preserve">work together. Activities in the action labs include participatory monitoring, governance strategies and alternative financing, best management practices and collaborative tools to facilitate exchange of information. </w:t>
      </w:r>
      <w:proofErr w:type="spellStart"/>
      <w:r w:rsidR="009D1681">
        <w:rPr>
          <w:sz w:val="24"/>
          <w:szCs w:val="24"/>
          <w:lang w:val="en-GB"/>
        </w:rPr>
        <w:t>WaterProtect</w:t>
      </w:r>
      <w:proofErr w:type="spellEnd"/>
      <w:r w:rsidR="009D1681">
        <w:rPr>
          <w:sz w:val="24"/>
          <w:szCs w:val="24"/>
          <w:lang w:val="en-GB"/>
        </w:rPr>
        <w:t xml:space="preserve"> aims to install 13 mitigation measures, to have a full participatory monitoring started in the 7 action labs and to have hundreds of interactions through the </w:t>
      </w:r>
      <w:proofErr w:type="spellStart"/>
      <w:r w:rsidR="009D1681">
        <w:rPr>
          <w:sz w:val="24"/>
          <w:szCs w:val="24"/>
          <w:lang w:val="en-GB"/>
        </w:rPr>
        <w:t>webtools</w:t>
      </w:r>
      <w:proofErr w:type="spellEnd"/>
      <w:r w:rsidR="009D1681">
        <w:rPr>
          <w:sz w:val="24"/>
          <w:szCs w:val="24"/>
          <w:lang w:val="en-GB"/>
        </w:rPr>
        <w:t xml:space="preserve">. The experience in action labs will be shared among the action labs and will form the basis for </w:t>
      </w:r>
      <w:proofErr w:type="spellStart"/>
      <w:r w:rsidR="009D1681">
        <w:rPr>
          <w:sz w:val="24"/>
          <w:szCs w:val="24"/>
          <w:lang w:val="en-GB"/>
        </w:rPr>
        <w:t>upscaling</w:t>
      </w:r>
      <w:proofErr w:type="spellEnd"/>
      <w:r w:rsidR="009D1681">
        <w:rPr>
          <w:sz w:val="24"/>
          <w:szCs w:val="24"/>
          <w:lang w:val="en-GB"/>
        </w:rPr>
        <w:t xml:space="preserve"> the information to the EU and </w:t>
      </w:r>
      <w:r w:rsidR="00E33A3D">
        <w:rPr>
          <w:sz w:val="24"/>
          <w:szCs w:val="24"/>
          <w:lang w:val="en-GB"/>
        </w:rPr>
        <w:t>to deliver concrete policy advic</w:t>
      </w:r>
      <w:r w:rsidR="009D1681">
        <w:rPr>
          <w:sz w:val="24"/>
          <w:szCs w:val="24"/>
          <w:lang w:val="en-GB"/>
        </w:rPr>
        <w:t>e.</w:t>
      </w:r>
      <w:r w:rsidR="00D2000D">
        <w:rPr>
          <w:sz w:val="24"/>
          <w:szCs w:val="24"/>
          <w:lang w:val="en-GB"/>
        </w:rPr>
        <w:t xml:space="preserve"> </w:t>
      </w:r>
      <w:r w:rsidR="00727990">
        <w:rPr>
          <w:sz w:val="24"/>
          <w:szCs w:val="24"/>
          <w:lang w:val="en-GB"/>
        </w:rPr>
        <w:t>(</w:t>
      </w:r>
      <w:r w:rsidR="00727990" w:rsidRPr="00783A61">
        <w:rPr>
          <w:rFonts w:cstheme="minorHAnsi"/>
          <w:sz w:val="24"/>
          <w:szCs w:val="24"/>
          <w:lang w:val="en-GB"/>
        </w:rPr>
        <w:t>»</w:t>
      </w:r>
      <w:hyperlink r:id="rId27" w:history="1">
        <w:r w:rsidR="00727990" w:rsidRPr="006A0B32">
          <w:rPr>
            <w:rStyle w:val="Hyperlink"/>
            <w:sz w:val="24"/>
            <w:szCs w:val="24"/>
            <w:lang w:val="en-GB"/>
          </w:rPr>
          <w:t>See presentation</w:t>
        </w:r>
      </w:hyperlink>
      <w:r w:rsidR="00727990">
        <w:rPr>
          <w:sz w:val="24"/>
          <w:szCs w:val="24"/>
          <w:lang w:val="en-GB"/>
        </w:rPr>
        <w:t>)</w:t>
      </w:r>
    </w:p>
    <w:p w:rsidR="006F5611" w:rsidRDefault="006F5611" w:rsidP="00666CD7">
      <w:pPr>
        <w:rPr>
          <w:b/>
          <w:sz w:val="24"/>
          <w:szCs w:val="24"/>
          <w:lang w:val="en-GB"/>
        </w:rPr>
      </w:pPr>
    </w:p>
    <w:p w:rsidR="006F5611" w:rsidRDefault="006F5611" w:rsidP="00666CD7">
      <w:pPr>
        <w:rPr>
          <w:b/>
          <w:sz w:val="24"/>
          <w:szCs w:val="24"/>
          <w:lang w:val="en-GB"/>
        </w:rPr>
      </w:pPr>
    </w:p>
    <w:p w:rsidR="006F5611" w:rsidRDefault="006F5611" w:rsidP="00666CD7">
      <w:pPr>
        <w:rPr>
          <w:b/>
          <w:sz w:val="24"/>
          <w:szCs w:val="24"/>
          <w:lang w:val="en-GB"/>
        </w:rPr>
      </w:pPr>
    </w:p>
    <w:p w:rsidR="006F5611" w:rsidRDefault="006F5611" w:rsidP="00666CD7">
      <w:pPr>
        <w:rPr>
          <w:b/>
          <w:sz w:val="24"/>
          <w:szCs w:val="24"/>
          <w:lang w:val="en-GB"/>
        </w:rPr>
      </w:pPr>
    </w:p>
    <w:p w:rsidR="006F5611" w:rsidRDefault="006F5611" w:rsidP="00666CD7">
      <w:pPr>
        <w:rPr>
          <w:b/>
          <w:sz w:val="24"/>
          <w:szCs w:val="24"/>
          <w:lang w:val="en-GB"/>
        </w:rPr>
      </w:pPr>
    </w:p>
    <w:p w:rsidR="006F5611" w:rsidRDefault="006F5611" w:rsidP="00666CD7">
      <w:pPr>
        <w:rPr>
          <w:b/>
          <w:sz w:val="24"/>
          <w:szCs w:val="24"/>
          <w:lang w:val="en-GB"/>
        </w:rPr>
      </w:pPr>
    </w:p>
    <w:p w:rsidR="006F5611" w:rsidRDefault="006F5611" w:rsidP="00666CD7">
      <w:pPr>
        <w:rPr>
          <w:b/>
          <w:sz w:val="24"/>
          <w:szCs w:val="24"/>
          <w:lang w:val="en-GB"/>
        </w:rPr>
      </w:pPr>
    </w:p>
    <w:p w:rsidR="006F5611" w:rsidRDefault="006F5611" w:rsidP="00666CD7">
      <w:pPr>
        <w:rPr>
          <w:b/>
          <w:sz w:val="24"/>
          <w:szCs w:val="24"/>
          <w:lang w:val="en-GB"/>
        </w:rPr>
      </w:pPr>
    </w:p>
    <w:p w:rsidR="006F5611" w:rsidRDefault="006F5611" w:rsidP="00666CD7">
      <w:pPr>
        <w:rPr>
          <w:b/>
          <w:sz w:val="24"/>
          <w:szCs w:val="24"/>
          <w:lang w:val="en-GB"/>
        </w:rPr>
      </w:pPr>
    </w:p>
    <w:p w:rsidR="00666CD7" w:rsidRPr="002E4441" w:rsidRDefault="00666CD7" w:rsidP="00666CD7">
      <w:pPr>
        <w:rPr>
          <w:b/>
          <w:sz w:val="24"/>
          <w:szCs w:val="24"/>
          <w:lang w:val="en-GB"/>
        </w:rPr>
      </w:pPr>
      <w:r w:rsidRPr="002E4441">
        <w:rPr>
          <w:b/>
          <w:sz w:val="24"/>
          <w:szCs w:val="24"/>
          <w:lang w:val="en-GB"/>
        </w:rPr>
        <w:lastRenderedPageBreak/>
        <w:t>General discussion</w:t>
      </w:r>
    </w:p>
    <w:p w:rsidR="00C15A26" w:rsidRDefault="009D1681">
      <w:pPr>
        <w:rPr>
          <w:sz w:val="28"/>
          <w:szCs w:val="28"/>
          <w:lang w:val="en-GB"/>
        </w:rPr>
      </w:pPr>
      <w:r>
        <w:rPr>
          <w:sz w:val="24"/>
          <w:szCs w:val="24"/>
          <w:lang w:val="en-GB"/>
        </w:rPr>
        <w:t xml:space="preserve">DG research </w:t>
      </w:r>
      <w:r w:rsidR="002E4441" w:rsidRPr="002E4441">
        <w:rPr>
          <w:sz w:val="24"/>
          <w:szCs w:val="24"/>
          <w:lang w:val="en-GB"/>
        </w:rPr>
        <w:t>recommends mutual progress reports of both projects FAIRWAY and WATERPROTECT, and to organize regular meetings between principal partners in both projects.</w:t>
      </w:r>
      <w:r w:rsidR="002E4441">
        <w:rPr>
          <w:sz w:val="24"/>
          <w:szCs w:val="24"/>
          <w:lang w:val="en-GB"/>
        </w:rPr>
        <w:t xml:space="preserve"> </w:t>
      </w:r>
      <w:r w:rsidR="001C0A0B">
        <w:rPr>
          <w:sz w:val="24"/>
          <w:szCs w:val="24"/>
          <w:lang w:val="en-GB"/>
        </w:rPr>
        <w:t>In addition, it is recommended organizing j</w:t>
      </w:r>
      <w:r w:rsidR="00E33A3D">
        <w:rPr>
          <w:sz w:val="24"/>
          <w:szCs w:val="24"/>
          <w:lang w:val="en-GB"/>
        </w:rPr>
        <w:t>oint policy advic</w:t>
      </w:r>
      <w:r w:rsidR="001C0A0B" w:rsidRPr="001C0A0B">
        <w:rPr>
          <w:sz w:val="24"/>
          <w:szCs w:val="24"/>
          <w:lang w:val="en-GB"/>
        </w:rPr>
        <w:t xml:space="preserve">e meetings with EU stakeholders, having stakeholders to present cases. </w:t>
      </w:r>
      <w:r w:rsidR="001C0A0B">
        <w:rPr>
          <w:sz w:val="24"/>
          <w:szCs w:val="24"/>
          <w:lang w:val="en-GB"/>
        </w:rPr>
        <w:t>S</w:t>
      </w:r>
      <w:r w:rsidR="001C0A0B" w:rsidRPr="001C0A0B">
        <w:rPr>
          <w:sz w:val="24"/>
          <w:szCs w:val="24"/>
          <w:lang w:val="en-GB"/>
        </w:rPr>
        <w:t xml:space="preserve">torylines from case studies and action labs from both projects </w:t>
      </w:r>
      <w:r w:rsidR="001C0A0B">
        <w:rPr>
          <w:sz w:val="24"/>
          <w:szCs w:val="24"/>
          <w:lang w:val="en-GB"/>
        </w:rPr>
        <w:t xml:space="preserve">should be presented </w:t>
      </w:r>
      <w:r w:rsidR="001C0A0B" w:rsidRPr="001C0A0B">
        <w:rPr>
          <w:sz w:val="24"/>
          <w:szCs w:val="24"/>
          <w:lang w:val="en-GB"/>
        </w:rPr>
        <w:t>in future events.</w:t>
      </w:r>
      <w:r w:rsidR="001C0A0B">
        <w:rPr>
          <w:sz w:val="24"/>
          <w:szCs w:val="24"/>
          <w:lang w:val="en-GB"/>
        </w:rPr>
        <w:t xml:space="preserve"> </w:t>
      </w:r>
      <w:r w:rsidR="002E4441" w:rsidRPr="002E4441">
        <w:rPr>
          <w:sz w:val="24"/>
          <w:szCs w:val="24"/>
          <w:lang w:val="en-GB"/>
        </w:rPr>
        <w:t>Enga</w:t>
      </w:r>
      <w:r w:rsidR="002E4441">
        <w:rPr>
          <w:sz w:val="24"/>
          <w:szCs w:val="24"/>
          <w:lang w:val="en-GB"/>
        </w:rPr>
        <w:t>gement and cooperation at the local level is needed and e</w:t>
      </w:r>
      <w:r w:rsidR="002E4441" w:rsidRPr="002E4441">
        <w:rPr>
          <w:sz w:val="24"/>
          <w:szCs w:val="24"/>
          <w:lang w:val="en-GB"/>
        </w:rPr>
        <w:t>specially for hot spot areas. Involvement of food companies is needed as well,</w:t>
      </w:r>
      <w:r w:rsidR="002E4441">
        <w:rPr>
          <w:sz w:val="24"/>
          <w:szCs w:val="24"/>
          <w:lang w:val="en-GB"/>
        </w:rPr>
        <w:t xml:space="preserve"> because </w:t>
      </w:r>
      <w:r w:rsidR="002E4441" w:rsidRPr="002E4441">
        <w:rPr>
          <w:sz w:val="24"/>
          <w:szCs w:val="24"/>
          <w:lang w:val="en-GB"/>
        </w:rPr>
        <w:t>they make claims on the impact of their products</w:t>
      </w:r>
      <w:r w:rsidR="002E4441">
        <w:rPr>
          <w:sz w:val="24"/>
          <w:szCs w:val="24"/>
          <w:lang w:val="en-GB"/>
        </w:rPr>
        <w:t>. A m</w:t>
      </w:r>
      <w:r w:rsidR="002E4441" w:rsidRPr="002E4441">
        <w:rPr>
          <w:sz w:val="24"/>
          <w:szCs w:val="24"/>
          <w:lang w:val="en-GB"/>
        </w:rPr>
        <w:t xml:space="preserve">ix of legal instruments is not always working properly. </w:t>
      </w:r>
      <w:r w:rsidR="002E4441">
        <w:rPr>
          <w:sz w:val="24"/>
          <w:szCs w:val="24"/>
          <w:lang w:val="en-GB"/>
        </w:rPr>
        <w:t>The task force water indicate</w:t>
      </w:r>
      <w:r w:rsidR="00E33A3D">
        <w:rPr>
          <w:sz w:val="24"/>
          <w:szCs w:val="24"/>
          <w:lang w:val="en-GB"/>
        </w:rPr>
        <w:t>s</w:t>
      </w:r>
      <w:r w:rsidR="002E4441">
        <w:rPr>
          <w:sz w:val="24"/>
          <w:szCs w:val="24"/>
          <w:lang w:val="en-GB"/>
        </w:rPr>
        <w:t xml:space="preserve"> that c</w:t>
      </w:r>
      <w:r w:rsidR="002E4441" w:rsidRPr="002E4441">
        <w:rPr>
          <w:sz w:val="24"/>
          <w:szCs w:val="24"/>
          <w:lang w:val="en-GB"/>
        </w:rPr>
        <w:t xml:space="preserve">ross compliance is important </w:t>
      </w:r>
      <w:r w:rsidR="002E4441">
        <w:rPr>
          <w:sz w:val="24"/>
          <w:szCs w:val="24"/>
          <w:lang w:val="en-GB"/>
        </w:rPr>
        <w:t xml:space="preserve">and </w:t>
      </w:r>
      <w:r w:rsidR="002E4441" w:rsidRPr="002E4441">
        <w:rPr>
          <w:sz w:val="24"/>
          <w:szCs w:val="24"/>
          <w:lang w:val="en-GB"/>
        </w:rPr>
        <w:t xml:space="preserve">more </w:t>
      </w:r>
      <w:r w:rsidR="002E4441">
        <w:rPr>
          <w:sz w:val="24"/>
          <w:szCs w:val="24"/>
          <w:lang w:val="en-GB"/>
        </w:rPr>
        <w:t xml:space="preserve">measures for the </w:t>
      </w:r>
      <w:r w:rsidR="002E4441" w:rsidRPr="002E4441">
        <w:rPr>
          <w:sz w:val="24"/>
          <w:szCs w:val="24"/>
          <w:lang w:val="en-GB"/>
        </w:rPr>
        <w:t>W</w:t>
      </w:r>
      <w:r w:rsidR="002E4441">
        <w:rPr>
          <w:sz w:val="24"/>
          <w:szCs w:val="24"/>
          <w:lang w:val="en-GB"/>
        </w:rPr>
        <w:t>ater Framework Directive are needed in cross compliance</w:t>
      </w:r>
      <w:bookmarkStart w:id="0" w:name="_GoBack"/>
      <w:bookmarkEnd w:id="0"/>
      <w:r w:rsidR="002E4441">
        <w:rPr>
          <w:sz w:val="24"/>
          <w:szCs w:val="24"/>
          <w:lang w:val="en-GB"/>
        </w:rPr>
        <w:t>.</w:t>
      </w:r>
    </w:p>
    <w:p w:rsidR="00C15A26" w:rsidRDefault="00C15A26">
      <w:pPr>
        <w:rPr>
          <w:sz w:val="28"/>
          <w:szCs w:val="28"/>
          <w:lang w:val="en-GB"/>
        </w:rPr>
      </w:pPr>
    </w:p>
    <w:p w:rsidR="00C15A26" w:rsidRDefault="00C15A26">
      <w:pPr>
        <w:rPr>
          <w:sz w:val="28"/>
          <w:szCs w:val="28"/>
          <w:lang w:val="en-GB"/>
        </w:rPr>
      </w:pPr>
    </w:p>
    <w:p w:rsidR="00C15A26" w:rsidRDefault="00C15A26">
      <w:pPr>
        <w:rPr>
          <w:sz w:val="28"/>
          <w:szCs w:val="28"/>
          <w:lang w:val="en-GB"/>
        </w:rPr>
      </w:pPr>
    </w:p>
    <w:p w:rsidR="00C15A26" w:rsidRDefault="00C15A26">
      <w:pPr>
        <w:rPr>
          <w:sz w:val="28"/>
          <w:szCs w:val="28"/>
          <w:lang w:val="en-GB"/>
        </w:rPr>
      </w:pPr>
    </w:p>
    <w:p w:rsidR="00C15A26" w:rsidRDefault="00C15A26">
      <w:pPr>
        <w:rPr>
          <w:sz w:val="28"/>
          <w:szCs w:val="28"/>
          <w:lang w:val="en-GB"/>
        </w:rPr>
      </w:pPr>
    </w:p>
    <w:p w:rsidR="00C15A26" w:rsidRPr="00C15A26" w:rsidRDefault="00C15A26">
      <w:pPr>
        <w:rPr>
          <w:sz w:val="28"/>
          <w:szCs w:val="28"/>
          <w:lang w:val="en-GB"/>
        </w:rPr>
      </w:pPr>
    </w:p>
    <w:sectPr w:rsidR="00C15A26" w:rsidRPr="00C15A26" w:rsidSect="004755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96" w:rsidRDefault="00F21296" w:rsidP="00392676">
      <w:r>
        <w:separator/>
      </w:r>
    </w:p>
  </w:endnote>
  <w:endnote w:type="continuationSeparator" w:id="0">
    <w:p w:rsidR="00F21296" w:rsidRDefault="00F21296" w:rsidP="0039267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96" w:rsidRDefault="00F21296" w:rsidP="00392676">
      <w:r>
        <w:separator/>
      </w:r>
    </w:p>
  </w:footnote>
  <w:footnote w:type="continuationSeparator" w:id="0">
    <w:p w:rsidR="00F21296" w:rsidRDefault="00F21296" w:rsidP="00392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57284"/>
    <w:rsid w:val="00044D2E"/>
    <w:rsid w:val="000C6DB1"/>
    <w:rsid w:val="00132C66"/>
    <w:rsid w:val="001C0A0B"/>
    <w:rsid w:val="002264CC"/>
    <w:rsid w:val="002E4441"/>
    <w:rsid w:val="00392676"/>
    <w:rsid w:val="00423225"/>
    <w:rsid w:val="00475563"/>
    <w:rsid w:val="0048491B"/>
    <w:rsid w:val="004D4CDF"/>
    <w:rsid w:val="00585F51"/>
    <w:rsid w:val="005C563E"/>
    <w:rsid w:val="00666CD7"/>
    <w:rsid w:val="006A0B32"/>
    <w:rsid w:val="006E5800"/>
    <w:rsid w:val="006F5611"/>
    <w:rsid w:val="00727990"/>
    <w:rsid w:val="00783A61"/>
    <w:rsid w:val="007F6FD9"/>
    <w:rsid w:val="008542EB"/>
    <w:rsid w:val="00866E7C"/>
    <w:rsid w:val="00871D9A"/>
    <w:rsid w:val="009D1681"/>
    <w:rsid w:val="00A1067B"/>
    <w:rsid w:val="00A11375"/>
    <w:rsid w:val="00C15A26"/>
    <w:rsid w:val="00D07659"/>
    <w:rsid w:val="00D2000D"/>
    <w:rsid w:val="00D4233D"/>
    <w:rsid w:val="00D57284"/>
    <w:rsid w:val="00E33A3D"/>
    <w:rsid w:val="00E35B3E"/>
    <w:rsid w:val="00E620A5"/>
    <w:rsid w:val="00F000CB"/>
    <w:rsid w:val="00F21296"/>
    <w:rsid w:val="00FC29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26"/>
    <w:pPr>
      <w:spacing w:after="0" w:line="240" w:lineRule="auto"/>
      <w:jc w:val="both"/>
    </w:pPr>
    <w:rPr>
      <w:rFonts w:asciiTheme="minorHAnsi" w:eastAsia="Times New Roman" w:hAnsiTheme="minorHAnsi" w:cs="Times New Roman"/>
      <w:sz w:val="22"/>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A26"/>
    <w:pPr>
      <w:tabs>
        <w:tab w:val="center" w:pos="4536"/>
        <w:tab w:val="right" w:pos="9072"/>
      </w:tabs>
    </w:pPr>
  </w:style>
  <w:style w:type="character" w:customStyle="1" w:styleId="HeaderChar">
    <w:name w:val="Header Char"/>
    <w:basedOn w:val="DefaultParagraphFont"/>
    <w:link w:val="Header"/>
    <w:uiPriority w:val="99"/>
    <w:rsid w:val="00C15A26"/>
    <w:rPr>
      <w:rFonts w:asciiTheme="minorHAnsi" w:eastAsia="Times New Roman" w:hAnsiTheme="minorHAnsi" w:cs="Times New Roman"/>
      <w:sz w:val="22"/>
      <w:szCs w:val="20"/>
      <w:lang w:val="nl-BE"/>
    </w:rPr>
  </w:style>
  <w:style w:type="table" w:styleId="TableGrid">
    <w:name w:val="Table Grid"/>
    <w:basedOn w:val="TableNormal"/>
    <w:uiPriority w:val="59"/>
    <w:rsid w:val="00C1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92676"/>
    <w:pPr>
      <w:tabs>
        <w:tab w:val="center" w:pos="4536"/>
        <w:tab w:val="right" w:pos="9072"/>
      </w:tabs>
    </w:pPr>
  </w:style>
  <w:style w:type="character" w:customStyle="1" w:styleId="FooterChar">
    <w:name w:val="Footer Char"/>
    <w:basedOn w:val="DefaultParagraphFont"/>
    <w:link w:val="Footer"/>
    <w:uiPriority w:val="99"/>
    <w:rsid w:val="00392676"/>
    <w:rPr>
      <w:rFonts w:asciiTheme="minorHAnsi" w:eastAsia="Times New Roman" w:hAnsiTheme="minorHAnsi" w:cs="Times New Roman"/>
      <w:sz w:val="22"/>
      <w:szCs w:val="20"/>
      <w:lang w:val="nl-BE"/>
    </w:rPr>
  </w:style>
  <w:style w:type="character" w:styleId="CommentReference">
    <w:name w:val="annotation reference"/>
    <w:basedOn w:val="DefaultParagraphFont"/>
    <w:uiPriority w:val="99"/>
    <w:semiHidden/>
    <w:unhideWhenUsed/>
    <w:rsid w:val="009D1681"/>
    <w:rPr>
      <w:sz w:val="16"/>
      <w:szCs w:val="16"/>
    </w:rPr>
  </w:style>
  <w:style w:type="paragraph" w:styleId="CommentText">
    <w:name w:val="annotation text"/>
    <w:basedOn w:val="Normal"/>
    <w:link w:val="CommentTextChar"/>
    <w:uiPriority w:val="99"/>
    <w:semiHidden/>
    <w:unhideWhenUsed/>
    <w:rsid w:val="009D1681"/>
    <w:rPr>
      <w:sz w:val="20"/>
    </w:rPr>
  </w:style>
  <w:style w:type="character" w:customStyle="1" w:styleId="CommentTextChar">
    <w:name w:val="Comment Text Char"/>
    <w:basedOn w:val="DefaultParagraphFont"/>
    <w:link w:val="CommentText"/>
    <w:uiPriority w:val="99"/>
    <w:semiHidden/>
    <w:rsid w:val="009D1681"/>
    <w:rPr>
      <w:rFonts w:asciiTheme="minorHAnsi" w:eastAsia="Times New Roman" w:hAnsiTheme="minorHAns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9D1681"/>
    <w:rPr>
      <w:b/>
      <w:bCs/>
    </w:rPr>
  </w:style>
  <w:style w:type="character" w:customStyle="1" w:styleId="CommentSubjectChar">
    <w:name w:val="Comment Subject Char"/>
    <w:basedOn w:val="CommentTextChar"/>
    <w:link w:val="CommentSubject"/>
    <w:uiPriority w:val="99"/>
    <w:semiHidden/>
    <w:rsid w:val="009D1681"/>
    <w:rPr>
      <w:rFonts w:asciiTheme="minorHAnsi" w:eastAsia="Times New Roman" w:hAnsiTheme="minorHAnsi" w:cs="Times New Roman"/>
      <w:b/>
      <w:bCs/>
      <w:sz w:val="20"/>
      <w:szCs w:val="20"/>
      <w:lang w:val="nl-BE"/>
    </w:rPr>
  </w:style>
  <w:style w:type="paragraph" w:styleId="BalloonText">
    <w:name w:val="Balloon Text"/>
    <w:basedOn w:val="Normal"/>
    <w:link w:val="BalloonTextChar"/>
    <w:uiPriority w:val="99"/>
    <w:semiHidden/>
    <w:unhideWhenUsed/>
    <w:rsid w:val="009D1681"/>
    <w:rPr>
      <w:rFonts w:ascii="Tahoma" w:hAnsi="Tahoma" w:cs="Tahoma"/>
      <w:sz w:val="16"/>
      <w:szCs w:val="16"/>
    </w:rPr>
  </w:style>
  <w:style w:type="character" w:customStyle="1" w:styleId="BalloonTextChar">
    <w:name w:val="Balloon Text Char"/>
    <w:basedOn w:val="DefaultParagraphFont"/>
    <w:link w:val="BalloonText"/>
    <w:uiPriority w:val="99"/>
    <w:semiHidden/>
    <w:rsid w:val="009D1681"/>
    <w:rPr>
      <w:rFonts w:ascii="Tahoma" w:eastAsia="Times New Roman" w:hAnsi="Tahoma" w:cs="Tahoma"/>
      <w:sz w:val="16"/>
      <w:szCs w:val="16"/>
      <w:lang w:val="nl-BE"/>
    </w:rPr>
  </w:style>
  <w:style w:type="character" w:styleId="Hyperlink">
    <w:name w:val="Hyperlink"/>
    <w:basedOn w:val="DefaultParagraphFont"/>
    <w:uiPriority w:val="99"/>
    <w:unhideWhenUsed/>
    <w:rsid w:val="005C563E"/>
    <w:rPr>
      <w:color w:val="0000FF" w:themeColor="hyperlink"/>
      <w:u w:val="single"/>
    </w:rPr>
  </w:style>
  <w:style w:type="character" w:styleId="FollowedHyperlink">
    <w:name w:val="FollowedHyperlink"/>
    <w:basedOn w:val="DefaultParagraphFont"/>
    <w:uiPriority w:val="99"/>
    <w:semiHidden/>
    <w:unhideWhenUsed/>
    <w:rsid w:val="008542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Y9bHqGOtjRQ1ros5GiFRkIYsIO4uXD_VxF78smBhgrUi66OFwDuFcMGOQSwOOfEe51mElx286tlFUmU23M4fLcW9LvzoOcUddW6qkl-iaIMA_ps0NUOH8Q3vd-OQX_zN7St03XSzZjKYq1t39vbdL25jnPFZAT_bSl4F4jY62l4NnUgP5yiGVbhnhrVgpp7sKKbbfamKB4=&amp;c=K47XWcwZDjS0blRwlHaTkDdjkEYNcoe8iOoUOXk1zb2X_KIUp9fVsw==&amp;ch=-q5DMjhAl4r7_idg8PJx-CNsiXPloZ7NjYh0ecw5XRLOIFboGSksxQ==" TargetMode="External"/><Relationship Id="rId13" Type="http://schemas.openxmlformats.org/officeDocument/2006/relationships/image" Target="media/image5.jpeg"/><Relationship Id="rId18" Type="http://schemas.openxmlformats.org/officeDocument/2006/relationships/hyperlink" Target="https://estat.maps.arcgis.com/apps/MapSeries/index.html?appid=b5c268ab8caa4d979d7777820a25722c" TargetMode="External"/><Relationship Id="rId26" Type="http://schemas.openxmlformats.org/officeDocument/2006/relationships/hyperlink" Target="http://www.fairway-project.eu/phocadownload/Meeting_2017_Brussels_Seuntjens.pdf" TargetMode="External"/><Relationship Id="rId3" Type="http://schemas.openxmlformats.org/officeDocument/2006/relationships/settings" Target="settings.xml"/><Relationship Id="rId21" Type="http://schemas.openxmlformats.org/officeDocument/2006/relationships/hyperlink" Target="https://www.fairway-project.eu/index.php/downloads/category/8-fairway-waterprotect-joint-launch-meeting-and-fairway-workshop-6-december-brussels-be"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estat.maps.arcgis.com/apps/MapSeries/index.html?appid=b5c268ab8caa4d979d7777820a25722c"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fairway-project.eu/index.php/downloads/category/8-fairway-waterprotect-joint-launch-meeting-and-fairway-workshop-6-december-brussels-be" TargetMode="External"/><Relationship Id="rId5" Type="http://schemas.openxmlformats.org/officeDocument/2006/relationships/footnotes" Target="footnotes.xml"/><Relationship Id="rId15" Type="http://schemas.openxmlformats.org/officeDocument/2006/relationships/hyperlink" Target="https://www.fairway-project.eu/index.php/downloads/category/8-fairway-waterprotect-joint-launch-meeting-and-fairway-workshop-6-december-brussels-be" TargetMode="External"/><Relationship Id="rId23" Type="http://schemas.openxmlformats.org/officeDocument/2006/relationships/hyperlink" Target="http://www.fairway-project.eu/phocadownload/Meeting_2017_Brussels_Velthof.pdf" TargetMode="External"/><Relationship Id="rId28" Type="http://schemas.openxmlformats.org/officeDocument/2006/relationships/fontTable" Target="fontTable.xml"/><Relationship Id="rId10" Type="http://schemas.openxmlformats.org/officeDocument/2006/relationships/hyperlink" Target="http://r20.rs6.net/tn.jsp?f=001CY9bHqGOtjRQ1ros5GiFRkIYsIO4uXD_VxF78smBhgrUi66OFwDuFcMGOQSwOOfER3YfBb2_XL4q0qOCK4u_NmRSaak3OwWVZklj2yYtZLlKQA0k_YLRtmYEWCyWVuous5x3DzIei7uQz_adfYdDPkmLc9RxvP_K&amp;c=K47XWcwZDjS0blRwlHaTkDdjkEYNcoe8iOoUOXk1zb2X_KIUp9fVsw==&amp;ch=-q5DMjhAl4r7_idg8PJx-CNsiXPloZ7NjYh0ecw5XRLOIFboGSksxQ==" TargetMode="External"/><Relationship Id="rId19" Type="http://schemas.openxmlformats.org/officeDocument/2006/relationships/hyperlink" Target="http://www.fairway-project.eu/phocadownload/Meeting_2017_Brussels_Frentz.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irway-project.eu/phocadownload/Meeting_2017_Brussels_Passante.pdf" TargetMode="External"/><Relationship Id="rId22" Type="http://schemas.openxmlformats.org/officeDocument/2006/relationships/image" Target="media/image8.jpeg"/><Relationship Id="rId27" Type="http://schemas.openxmlformats.org/officeDocument/2006/relationships/hyperlink" Target="https://www.fairway-project.eu/index.php/downloads/category/8-fairway-waterprotect-joint-launch-meeting-and-fairway-workshop-6-december-brussel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916F-9A17-443F-9992-797B17D3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Velthof, Gerard</dc:creator>
  <cp:lastModifiedBy>Jane Brandt</cp:lastModifiedBy>
  <cp:revision>13</cp:revision>
  <dcterms:created xsi:type="dcterms:W3CDTF">2017-12-11T14:39:00Z</dcterms:created>
  <dcterms:modified xsi:type="dcterms:W3CDTF">2017-12-19T19:41:00Z</dcterms:modified>
</cp:coreProperties>
</file>